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3.10.0-17567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改進伺服器診斷。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2025-07-24</w:t>
      </w:r>
      <w:r>
        <w:rPr>
          <w:color w:val="6E6E73"/>
          <w:sz w:val="18"/>
          <w:szCs w:val="18"/>
        </w:rPr>
        <w:t xml:space="preserve">   ·   </w:t>
      </w:r>
      <w:hyperlink w:history="1" r:id="rIdrowmfcmpr5nqqlv-nwj79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https://offision.com/help/zh-hant/release-notes/3.10.0-17567/</w:t>
        </w:r>
      </w:hyperlink>
    </w:p>
    <w:p>
      <w:pPr>
        <w:spacing w:after="160"/>
      </w:pPr>
      <w:r>
        <w:rPr>
          <w:b/>
          <w:bCs/>
        </w:rPr>
        <w:t xml:space="preserve">起色：</w:t>
      </w:r>
      <w:r>
        <w:t xml:space="preserve">
改進伺服器診斷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owmfcmpr5nqqlv-nwj79" Type="http://schemas.openxmlformats.org/officeDocument/2006/relationships/hyperlink" Target="https://offision.com/help/zh-hant/release-notes/3.10.0-1756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3.10.0-17567</dc:title>
  <dc:creator>Offision</dc:creator>
  <cp:lastModifiedBy>Un-named</cp:lastModifiedBy>
  <cp:revision>1</cp:revision>
  <dcterms:created xsi:type="dcterms:W3CDTF">2026-10-17T21:21:23.294Z</dcterms:created>
  <dcterms:modified xsi:type="dcterms:W3CDTF">2026-10-17T21:21:23.294Z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