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建立訪客問卷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向每一位訪客提出一組問題 — 安全講習、健康申報、保密協議、安全防護或背景審查聲明。可以在他們出發前問，也可以在他們離開後問。四種答案類型、其中負責記錄同意的那一種，以及答案可以在哪裡讀到。答案只被記錄，不被評斷：它沒有效期，也不會拒絕任何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xy_fci6notua4bafi8krb">
        <w:r>
          <w:rPr>
            <w:rStyle w:val="Hyperlink"/>
            <w:color w:val="6E6E73"/>
            <w:sz w:val="18"/>
            <w:szCs w:val="18"/>
          </w:rPr>
          <w:t xml:space="preserve">https://offision.com/help/zh-hant/visiting/write-a-visitor-survey/</w:t>
        </w:r>
      </w:hyperlink>
    </w:p>
    <w:p>
      <w:pPr>
        <w:spacing w:after="160"/>
      </w:pPr>
      <w:r>
        <w:t xml:space="preserve">問卷是一份簡短的問題表，掛在某個訪問目的下的每一位訪客都要作答。它讓安全講習、
健康申報、安全防護或背景審查聲明，或是保密協議出現在訪客面前，而不必靠接待處的誰
記得去問。</w:t>
      </w:r>
    </w:p>
    <w:p>
      <w:pPr>
        <w:spacing w:after="160"/>
      </w:pPr>
      <w:r>
        <w:t xml:space="preserve">在倚賴它之前，先弄清楚它是什麼：問卷把一筆答案</w:t>
      </w:r>
      <w:r>
        <w:rPr>
          <w:b/>
          <w:bCs/>
        </w:rPr>
        <w:t xml:space="preserve">記錄</w:t>
      </w:r>
      <w:r>
        <w:t xml:space="preserve">在那一次到訪上。它不帶效期，
所以沒有任何機制會發現去年的安全講習已經過時；也沒有任何答案會擋下訪客證或簽到 —
若某次到訪必須依據對方申報的內容拒絕，得由人透過批准來決定。詳情在文末的
</w:t>
      </w:r>
      <w:r>
        <w:rPr>
          <w:i/>
          <w:iCs/>
        </w:rPr>
        <w:t xml:space="preserve">問卷做不到的事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一個訪問目的，用來掛上做好的問卷。</w:t>
      </w:r>
    </w:p>
    <w:p>
      <w:pPr>
        <w:pStyle w:val="Heading2"/>
      </w:pPr>
      <w:r>
        <w:t xml:space="preserve">1. 建立問卷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visiting/visitor-survey (訪客問卷)</w:t>
      </w:r>
    </w:p>
    <w:p>
      <w:pPr>
        <w:spacing w:after="160"/>
      </w:pPr>
      <w:r>
        <w:t xml:space="preserve">取一個</w:t>
      </w:r>
      <w:r>
        <w:rPr>
          <w:b/>
          <w:bCs/>
        </w:rPr>
        <w:t xml:space="preserve">名稱</w:t>
      </w:r>
      <w:r>
        <w:t xml:space="preserve">；如果問題需要鋪陳，再寫開頭的</w:t>
      </w:r>
      <w:r>
        <w:rPr>
          <w:b/>
          <w:bCs/>
        </w:rPr>
        <w:t xml:space="preserve">描述</w:t>
      </w:r>
      <w:r>
        <w:t xml:space="preserve">與結尾的</w:t>
      </w:r>
      <w:r>
        <w:rPr>
          <w:b/>
          <w:bCs/>
        </w:rPr>
        <w:t xml:space="preserve">腳註</w:t>
      </w:r>
      <w:r>
        <w:t xml:space="preserve">。
</w:t>
      </w:r>
      <w:r>
        <w:rPr>
          <w:b/>
          <w:bCs/>
        </w:rPr>
        <w:t xml:space="preserve">分支機構管理</w:t>
      </w:r>
      <w:r>
        <w:t xml:space="preserve">可以把問卷限定在組織的某一個分支。</w:t>
      </w:r>
    </w:p>
    <w:p>
      <w:pPr>
        <w:spacing w:after="160"/>
      </w:pPr>
      <w:r>
        <w:rPr>
          <w:b/>
          <w:bCs/>
        </w:rPr>
        <w:t xml:space="preserve">問卷只能用一種語言撰寫:</w:t>
      </w:r>
      <w:r>
        <w:t xml:space="preserve">
與訪問表格不同，問卷的名稱、描述、腳註與問題都是沒有分語言版本的純文字。你打下
什麼，每位訪客就讀到什麼 — 在日文或中文畫面上也一樣。請用真正會看到它的人所用的
語言來下筆。</w:t>
      </w:r>
    </w:p>
    <w:p>
      <w:pPr>
        <w:pStyle w:val="Heading2"/>
      </w:pPr>
      <w:r>
        <w:t xml:space="preserve">2. 決定什麼時候問</w:t>
      </w:r>
    </w:p>
    <w:p>
      <w:pPr>
        <w:spacing w:after="160"/>
      </w:pPr>
      <w:r>
        <w:rPr>
          <w:b/>
          <w:bCs/>
        </w:rPr>
        <w:t xml:space="preserve">問卷類型</w:t>
      </w:r>
      <w:r>
        <w:t xml:space="preserve">是之後一切所依賴的決定，而且不能兩者兼具。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問卷類型</w:t>
            </w:r>
          </w:p>
        </w:tc>
        <w:tc>
          <w:tcPr>
            <w:tcW w:type="dxa" w:w="8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訪客作答的場合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訪問之前</w:t>
            </w:r>
          </w:p>
        </w:tc>
        <w:tc>
          <w:tcPr>
            <w:tcW w:type="dxa" w:w="8300"/>
          </w:tcPr>
          <w:p>
            <w:pPr>
              <w:spacing w:after="0"/>
            </w:pPr>
            <w:r>
              <w:t xml:space="preserve">邀請流程中、從訪客證電郵開啟的預先登記頁面、自助登記表格，以及簽到時 — 接待處或大堂螢幕皆然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訪客離開後</w:t>
            </w:r>
          </w:p>
        </w:tc>
        <w:tc>
          <w:tcPr>
            <w:tcW w:type="dxa" w:w="8300"/>
          </w:tcPr>
          <w:p>
            <w:pPr>
              <w:spacing w:after="0"/>
            </w:pPr>
            <w:r>
              <w:t xml:space="preserve">在他們簽退之後寄出的電郵裡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安全講習需要的是</w:t>
      </w:r>
      <w:r>
        <w:rPr>
          <w:b/>
          <w:bCs/>
        </w:rPr>
        <w:t xml:space="preserve">訪問之前</w:t>
      </w:r>
      <w:r>
        <w:t xml:space="preserve">：它在訪客還坐在自己座位時就送到，若被略過，到了門口
會再出現一次。事後電郵只有在該訪問目的確實掛著一份離開後問卷時才會寄出 — 沒有
問卷就沒有電郵。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survey-type-zh-hant" descr="一份問卷、它的類型，以及底下的問題。" title="一份問卷、它的類型，以及底下的問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一份問卷、它的類型，以及底下的問題。</w:t>
      </w:r>
    </w:p>
    <w:p>
      <w:pPr>
        <w:pStyle w:val="Heading2"/>
      </w:pPr>
      <w:r>
        <w:t xml:space="preserve">3. 加入問題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新增問題</w:t>
      </w:r>
      <w:r>
        <w:t xml:space="preserve">，然後設定它的</w:t>
      </w:r>
      <w:r>
        <w:rPr>
          <w:b/>
          <w:bCs/>
        </w:rPr>
        <w:t xml:space="preserve">答案類型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答案類型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訪客要做的事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是 / 否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回答一個開關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從你列出的</w:t>
            </w:r>
            <w:r>
              <w:rPr>
                <w:b/>
                <w:bCs/>
              </w:rPr>
              <w:t xml:space="preserve">選項</w:t>
            </w:r>
            <w:r>
              <w:t xml:space="preserve">中挑一個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文字答案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自由輸入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確認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勾選一項同意 — 他們所同意的文句寫在</w:t>
            </w:r>
            <w:r>
              <w:rPr>
                <w:b/>
                <w:bCs/>
              </w:rPr>
              <w:t xml:space="preserve">自定義確認文字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確認</w:t>
      </w:r>
      <w:r>
        <w:t xml:space="preserve">正是安全講習或保密協議賴以組成的類型：問題本身就是那段聲明，而勾選就是
他們接受過的紀錄。</w:t>
      </w:r>
    </w:p>
    <w:p>
      <w:pPr>
        <w:spacing w:after="160"/>
      </w:pPr>
      <w:r>
        <w:rPr>
          <w:b/>
          <w:bCs/>
        </w:rPr>
        <w:t xml:space="preserve">備註</w:t>
      </w:r>
      <w:r>
        <w:t xml:space="preserve">會在問題下方加一行指引。</w:t>
      </w:r>
      <w:r>
        <w:rPr>
          <w:b/>
          <w:bCs/>
        </w:rPr>
        <w:t xml:space="preserve">可選</w:t>
      </w:r>
      <w:r>
        <w:t xml:space="preserve">讓訪客可以留空 — 任何你之後要倚賴的東西
請不要開啟它。問題可以拖曳排序，</w:t>
      </w:r>
      <w:r>
        <w:rPr>
          <w:b/>
          <w:bCs/>
        </w:rPr>
        <w:t xml:space="preserve">預覽問卷</w:t>
      </w:r>
      <w:r>
        <w:t xml:space="preserve">能讓你用訪客的角度把整份讀一遍。</w:t>
      </w:r>
    </w:p>
    <w:p>
      <w:pPr>
        <w:spacing w:after="160"/>
      </w:pPr>
      <w:r>
        <w:rPr>
          <w:b/>
          <w:bCs/>
        </w:rPr>
        <w:t xml:space="preserve">儲存過的問題永遠不能再編輯:</w:t>
      </w:r>
      <w:r>
        <w:t xml:space="preserve">
問卷一經儲存，它的問題就凍結了：</w:t>
      </w:r>
      <w:r>
        <w:rPr>
          <w:i/>
          <w:iCs/>
        </w:rPr>
        <w:t xml:space="preserve">此問題已儲存，無法再編輯——您可以改為將其停用。</w:t>
      </w:r>
      <w:r>
        <w:t xml:space="preserve">
你隨時可以新增問題、停用舊問題，所以問卷是靠累積演進的。停用的問題不再被問到，但
會留在過去的紀錄上；</w:t>
      </w:r>
      <w:r>
        <w:rPr>
          <w:b/>
          <w:bCs/>
        </w:rPr>
        <w:t xml:space="preserve">顯示已無效問題</w:t>
      </w:r>
      <w:r>
        <w:t xml:space="preserve">可以把它們找回來。請在第一次儲存之前把文句
定下來。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survey-question-zh-hant" descr="一個問題與它的答案類型。儲存過的問題只能停用，不能編輯。" title="一個問題與它的答案類型。儲存過的問題只能停用，不能編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一個問題與它的答案類型。儲存過的問題只能停用，不能編輯。</w:t>
      </w:r>
    </w:p>
    <w:p>
      <w:pPr>
        <w:pStyle w:val="Heading2"/>
      </w:pPr>
      <w:r>
        <w:t xml:space="preserve">4. 掛到訪問目的上</w:t>
      </w:r>
    </w:p>
    <w:p>
      <w:pPr>
        <w:spacing w:after="160"/>
      </w:pPr>
      <w:r>
        <w:t xml:space="preserve">在訪問目的把它選起來之前，問卷不會問任何人任何事。開啟訪問目的，前往
</w:t>
      </w:r>
      <w:r>
        <w:rPr>
          <w:b/>
          <w:bCs/>
        </w:rPr>
        <w:t xml:space="preserve">自主登記與問卷</w:t>
      </w:r>
      <w:r>
        <w:t xml:space="preserve">並勾選 — 請參閱</w:t>
      </w:r>
      <w:hyperlink w:history="1" r:id="rIdw9eimbjgbzzem2h3oafye">
        <w:r>
          <w:rPr>
            <w:rStyle w:val="Hyperlink"/>
          </w:rPr>
          <w:t xml:space="preserve">設定訪問目的</w:t>
        </w:r>
      </w:hyperlink>
      <w:r>
        <w:t xml:space="preserve">。
一個訪問目的可以掛好幾份，每一份都是獨立的一步。</w:t>
      </w:r>
    </w:p>
    <w:p>
      <w:pPr>
        <w:spacing w:after="160"/>
      </w:pPr>
      <w:r>
        <w:t xml:space="preserve">「只問承辦商」正是靠這個範圍限定：把問卷放在</w:t>
      </w:r>
      <w:r>
        <w:rPr>
          <w:i/>
          <w:iCs/>
        </w:rPr>
        <w:t xml:space="preserve">承辦商</w:t>
      </w:r>
      <w:r>
        <w:t xml:space="preserve">的訪問目的上，為了開會而來的
人就永遠不會被問到。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用那個訪問目的邀請你自己，並開啟電郵裡的預先登記連結。問卷應該是其中一步，你的
問題會照順序出現。</w:t>
      </w:r>
    </w:p>
    <w:p>
      <w:pPr>
        <w:pStyle w:val="Heading2"/>
      </w:pPr>
      <w:r>
        <w:t xml:space="preserve">讀取答案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在接待處。</w:t>
      </w:r>
      <w:r>
        <w:t xml:space="preserve"> 接待處與大堂螢幕的簽到畫面會重新顯示問卷，並帶出訪客先前的答案，
讓接待處不必離開到訪流程就能看到他們答了什麼。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整批。</w:t>
      </w:r>
      <w:r>
        <w:t xml:space="preserve"> 問卷自身選單上的</w:t>
      </w:r>
      <w:r>
        <w:rPr>
          <w:b/>
          <w:bCs/>
        </w:rPr>
        <w:t xml:space="preserve">匯出問卷記錄</w:t>
      </w:r>
      <w:r>
        <w:t xml:space="preserve">會把每一筆答案下載成試算表 — 每位訪客
一列，每道問題一欄。清單本身只顯示</w:t>
      </w:r>
      <w:r>
        <w:rPr>
          <w:b/>
          <w:bCs/>
        </w:rPr>
        <w:t xml:space="preserve">已回覆的問卷</w:t>
      </w:r>
      <w:r>
        <w:t xml:space="preserve">這個數字。</w:t>
      </w:r>
    </w:p>
    <w:p>
      <w:pPr>
        <w:spacing w:after="160"/>
      </w:pPr>
      <w:r>
        <w:t xml:space="preserve">訪客清單上沒有問卷欄位，訪客紀錄裡也沒有問卷區塊。要讀完整的歷史，只能靠匯出。</w:t>
      </w:r>
    </w:p>
    <w:p>
      <w:pPr>
        <w:pStyle w:val="Heading2"/>
      </w:pPr>
      <w:r>
        <w:t xml:space="preserve">問卷做不到的事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它不能接收檔案。</w:t>
      </w:r>
      <w:r>
        <w:t xml:space="preserve"> 四種答案類型就是全部 — 沒有上傳。許可證或保險證明並不是訪客
能在 Offision 任何地方附加的東西；請參閱
</w:t>
      </w:r>
      <w:hyperlink w:history="1" r:id="rIdciztf04tk_f_nm4nvf3hd">
        <w:r>
          <w:rPr>
            <w:rStyle w:val="Hyperlink"/>
          </w:rPr>
          <w:t xml:space="preserve">訪問表格設定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它沒有有效期限。</w:t>
      </w:r>
      <w:r>
        <w:t xml:space="preserve"> 一筆答案只記在一次到訪上，不帶任何效期。沒有任何機制會發現
去年的安全講習已經過時。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它不會拒絕任何人。</w:t>
      </w:r>
      <w:r>
        <w:t xml:space="preserve"> 沒有任何答案會擋下訪客證、觸發批准或阻止簽到 — 答案只被
記錄，不被評斷。需要審核的到訪請使用
</w:t>
      </w:r>
      <w:hyperlink w:history="1" r:id="rId2dqyol_yga2uvdifp-2ol">
        <w:r>
          <w:rPr>
            <w:rStyle w:val="Hyperlink"/>
          </w:rPr>
          <w:t xml:space="preserve">邀請訪客前必須先經過批准</w:t>
        </w:r>
      </w:hyperlink>
      <w:r>
        <w:t xml:space="preserve">，
由人來決定。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長期通行證會略過它。</w:t>
      </w:r>
      <w:r>
        <w:t xml:space="preserve"> 持長期通行證到訪會整個略過問卷與條款 — 請參閱
</w:t>
      </w:r>
      <w:hyperlink w:history="1" r:id="rIduzffj6shxvmiydj6vtoud">
        <w:r>
          <w:rPr>
            <w:rStyle w:val="Hyperlink"/>
          </w:rPr>
          <w:t xml:space="preserve">給承辦商一張長期通行證</w:t>
        </w:r>
      </w:hyperlink>
      <w:r>
        <w:t xml:space="preserve">。若某位承辦商
必須每次重新確認安全講習，請照一般方式邀請，不要發長期通行證。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_fci6notua4bafi8krb" Type="http://schemas.openxmlformats.org/officeDocument/2006/relationships/hyperlink" Target="https://offision.com/help/zh-hant/visiting/write-a-visitor-survey/" TargetMode="External"/><Relationship Id="rIdw9eimbjgbzzem2h3oafye" Type="http://schemas.openxmlformats.org/officeDocument/2006/relationships/hyperlink" Target="../set-up-a-visiting-purpose/" TargetMode="External"/><Relationship Id="rIdciztf04tk_f_nm4nvf3hd" Type="http://schemas.openxmlformats.org/officeDocument/2006/relationships/hyperlink" Target="../visiting-form-reference/" TargetMode="External"/><Relationship Id="rId2dqyol_yga2uvdifp-2ol" Type="http://schemas.openxmlformats.org/officeDocument/2006/relationships/hyperlink" Target="../require-approval-before-a-visitor-is-invited/" TargetMode="External"/><Relationship Id="rIduzffj6shxvmiydj6vtoud" Type="http://schemas.openxmlformats.org/officeDocument/2006/relationships/hyperlink" Target="../give-a-contractor-a-long-term-badge/" TargetMode="External"/><Relationship Id="rId7" Type="http://schemas.openxmlformats.org/officeDocument/2006/relationships/image" Target="media/379d75dd7bd05c2d0b5f7007cb8e152a1d0ebae4.png"/><Relationship Id="rId8" Type="http://schemas.openxmlformats.org/officeDocument/2006/relationships/image" Target="media/2344faa36d5176cac916fddb57330df41f5be34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建立訪客問卷</dc:title>
  <dc:creator>Offision</dc:creator>
  <cp:lastModifiedBy>Un-named</cp:lastModifiedBy>
  <cp:revision>1</cp:revision>
  <dcterms:created xsi:type="dcterms:W3CDTF">2026-10-18T18:09:37.934Z</dcterms:created>
  <dcterms:modified xsi:type="dcterms:W3CDTF">2026-10-18T18:09:37.934Z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