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訪問表格設定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決定主人邀請訪客時、以及訪客抵達門口時會被問到什麼的畫面 — 六個無法更動的欄位、 自訂欄位上的每一項設定，以及某次到訪最後會用到哪一份表格。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uejo-5sh-48b0td4yv8hb">
        <w:r>
          <w:rPr>
            <w:rStyle w:val="Hyperlink"/>
            <w:color w:val="6E6E73"/>
            <w:sz w:val="18"/>
            <w:szCs w:val="18"/>
          </w:rPr>
          <w:t xml:space="preserve">https://offision.com/help/zh-hant/visiting/visiting-form-reference/</w:t>
        </w:r>
      </w:hyperlink>
    </w:p>
    <w:p>
      <w:pPr>
        <w:spacing w:after="160"/>
      </w:pPr>
      <w:r>
        <w:t xml:space="preserve">訪問表格是針對某次到訪所問的額外問題。和預約表格不同，你並不是從內建問題裡挑選組
成，那六個內建欄位是固定的。你在這裡建立的，是加在它們</w:t>
      </w:r>
      <w:r>
        <w:rPr>
          <w:b/>
          <w:bCs/>
        </w:rPr>
        <w:t xml:space="preserve">之上</w:t>
      </w:r>
      <w:r>
        <w:t xml:space="preserve">的一切，以及每個答案
之後會傳到哪裡。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visiting/visiting-form (訪問表格)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visiting-form-list-zh-hant" descr="本網站的表格清單，其中一份已選取。面板列出它的欄位與適用範圍。" title="本網站的表格清單，其中一份已選取。面板列出它的欄位與適用範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本網站的表格清單，其中一份已選取。面板列出它的欄位與適用範圍。</w:t>
      </w:r>
    </w:p>
    <w:p>
      <w:pPr>
        <w:pStyle w:val="Heading2"/>
      </w:pPr>
      <w:r>
        <w:t xml:space="preserve">表格本身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014"/>
        <w:gridCol w:w="5394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0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39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在清單與其他畫面的選擇器中辨識這份表格</w:t>
            </w:r>
          </w:p>
        </w:tc>
        <w:tc>
          <w:tcPr>
            <w:tcW w:type="dxa" w:w="5394"/>
          </w:tcPr>
          <w:p>
            <w:pPr>
              <w:spacing w:after="0"/>
            </w:pPr>
            <w:r>
              <w:t xml:space="preserve">以它服務的那一類到訪命名 — 地點、目的、租戶 — 而不是以欄位命名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分支機構管理</w:t>
            </w:r>
          </w:p>
        </w:tc>
        <w:tc>
          <w:tcPr>
            <w:tcW w:type="dxa" w:w="3014"/>
          </w:tcPr>
          <w:p>
            <w:pPr>
              <w:spacing w:after="0"/>
            </w:pPr>
            <w:r>
              <w:t xml:space="preserve">將表格限定在組織的單一分支</w:t>
            </w:r>
          </w:p>
        </w:tc>
        <w:tc>
          <w:tcPr>
            <w:tcW w:type="dxa" w:w="5394"/>
          </w:tcPr>
          <w:p>
            <w:pPr>
              <w:spacing w:after="0"/>
            </w:pPr>
            <w:r>
              <w:t xml:space="preserve">只有在各分支各自使用不同表格的多分支網站才需要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其下就是欄位清單：六個內建欄位，接著是你新增的欄位，順序即表格上的呈現順序。自訂欄
位可拖曳排序，點選即可設定，要新增則選 </w:t>
      </w:r>
      <w:r>
        <w:rPr>
          <w:b/>
          <w:bCs/>
        </w:rPr>
        <w:t xml:space="preserve">新增欄位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list-zh-hant" descr="欄位清單。只有框起來的自訂欄位可以移動或開啟。" title="欄位清單。只有框起來的自訂欄位可以移動或開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欄位清單。只有框起來的自訂欄位可以移動或開啟。</w:t>
      </w:r>
    </w:p>
    <w:p>
      <w:pPr>
        <w:pStyle w:val="Heading2"/>
      </w:pPr>
      <w:r>
        <w:t xml:space="preserve">內建欄位</w:t>
      </w:r>
    </w:p>
    <w:p>
      <w:pPr>
        <w:spacing w:after="160"/>
      </w:pPr>
      <w:r>
        <w:t xml:space="preserve">這六個欄位存在於每一份訪問表格，而且</w:t>
      </w:r>
      <w:r>
        <w:rPr>
          <w:b/>
          <w:bCs/>
        </w:rPr>
        <w:t xml:space="preserve">無法改名、無法排序、也無法關閉</w:t>
      </w:r>
      <w:r>
        <w:t xml:space="preserve">。它們沒有編
輯器，點選不會有任何反應。它們各自問什麼由別處決定 —
請參閱</w:t>
      </w:r>
      <w:hyperlink w:history="1" r:id="rIdhefnlsh0tu7onlqhdikxt">
        <w:r>
          <w:rPr>
            <w:rStyle w:val="Hyperlink"/>
          </w:rPr>
          <w:t xml:space="preserve">設定訪問目的</w:t>
        </w:r>
      </w:hyperlink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52"/>
        <w:gridCol w:w="7708"/>
      </w:tblGrid>
      <w:tr>
        <w:trPr>
          <w:cantSplit/>
          <w:tblHeader/>
        </w:trPr>
        <w:tc>
          <w:tcPr>
            <w:tcW w:type="dxa" w:w="16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7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收集什麼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時期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到訪的起訖時間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訪問地點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建築物，以及有預約時的會議室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為何而來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訪客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訪客本人 — 姓名、聯絡方式，以及其訪問目的所要求的資料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邀請人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貴組織中等候他們的人</w:t>
            </w:r>
          </w:p>
        </w:tc>
      </w:tr>
      <w:tr>
        <w:trPr>
          <w:cantSplit/>
        </w:trPr>
        <w:tc>
          <w:tcPr>
            <w:tcW w:type="dxa" w:w="1652"/>
          </w:tcPr>
          <w:p>
            <w:pPr>
              <w:spacing w:after="0"/>
            </w:pPr>
            <w:r>
              <w:t xml:space="preserve">訪問目的</w:t>
            </w:r>
          </w:p>
        </w:tc>
        <w:tc>
          <w:tcPr>
            <w:tcW w:type="dxa" w:w="7708"/>
          </w:tcPr>
          <w:p>
            <w:pPr>
              <w:spacing w:after="0"/>
            </w:pPr>
            <w:r>
              <w:t xml:space="preserve">關於這次到訪的自由文字備註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清單上確實出現兩次 </w:t>
      </w:r>
      <w:r>
        <w:rPr>
          <w:b/>
          <w:bCs/>
        </w:rPr>
        <w:t xml:space="preserve">訪問目的</w:t>
      </w:r>
      <w:r>
        <w:t xml:space="preserve">。第三列是這次到訪歸屬的類別，最後一列是旁邊的自由文
字備註。兩個共用同一個名稱的不同問題。</w:t>
      </w:r>
    </w:p>
    <w:p>
      <w:pPr>
        <w:pStyle w:val="Heading2"/>
      </w:pPr>
      <w:r>
        <w:t xml:space="preserve">自訂欄位</w:t>
      </w:r>
    </w:p>
    <w:p>
      <w:pPr>
        <w:spacing w:after="160"/>
      </w:pPr>
      <w:r>
        <w:t xml:space="preserve">你新增的每個欄位都帶有相同的設定。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2934"/>
        <w:gridCol w:w="558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9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5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填表的人看到的文字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網站使用的</w:t>
            </w:r>
            <w:r>
              <w:rPr>
                <w:b/>
                <w:bCs/>
              </w:rPr>
              <w:t xml:space="preserve">每一種</w:t>
            </w:r>
            <w:r>
              <w:t xml:space="preserve">語言都要填 — 只填英文的名稱，在中文畫面上仍會顯示英文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描述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欄位下方的一行提示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用來寫大家最常搞錯的規則，而不是重述名稱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圖標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欄位旁的標記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選一個容易辨認的；在長表格裡，人們是靠它找到欄位的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欄位類型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接受哪一種答案 — 見下表</w:t>
            </w:r>
          </w:p>
        </w:tc>
        <w:tc>
          <w:tcPr>
            <w:tcW w:type="dxa" w:w="5588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選擇選項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rPr>
                <w:b/>
                <w:bCs/>
              </w:rPr>
              <w:t xml:space="preserve">選擇</w:t>
            </w:r>
            <w:r>
              <w:t xml:space="preserve"> 與 </w:t>
            </w:r>
            <w:r>
              <w:rPr>
                <w:b/>
                <w:bCs/>
              </w:rPr>
              <w:t xml:space="preserve">複數選擇</w:t>
            </w:r>
            <w:r>
              <w:t xml:space="preserve"> 的選項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適合簡短固定的清單。長清單或共用清單應放進資料集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資料集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rPr>
                <w:b/>
                <w:bCs/>
              </w:rPr>
              <w:t xml:space="preserve">自動完成</w:t>
            </w:r>
            <w:r>
              <w:t xml:space="preserve"> 欄位讀取的可重用清單</w:t>
            </w:r>
          </w:p>
        </w:tc>
        <w:tc>
          <w:tcPr>
            <w:tcW w:type="dxa" w:w="5588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檔案類型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將上傳限制為圖片、影片、PDF 或其他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至少要選一種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必填</w:t>
            </w:r>
          </w:p>
        </w:tc>
        <w:tc>
          <w:tcPr>
            <w:tcW w:type="dxa" w:w="2934"/>
          </w:tcPr>
          <w:p>
            <w:pPr>
              <w:spacing w:after="0"/>
            </w:pPr>
            <w:r>
              <w:t xml:space="preserve">沒有作答就無法送出表格</w:t>
            </w:r>
          </w:p>
        </w:tc>
        <w:tc>
          <w:tcPr>
            <w:tcW w:type="dxa" w:w="5588"/>
          </w:tcPr>
          <w:p>
            <w:pPr>
              <w:spacing w:after="0"/>
            </w:pPr>
            <w:r>
              <w:t xml:space="preserve">之後要對帳或統計的資料一律開啟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欄位會出現在哪裡</w:t>
      </w:r>
    </w:p>
    <w:p>
      <w:pPr>
        <w:spacing w:after="160"/>
      </w:pPr>
      <w:r>
        <w:t xml:space="preserve">五個開關，而且分組方式和名稱給人的印象並不一樣。前三個決定哪一份</w:t>
      </w:r>
      <w:r>
        <w:rPr>
          <w:b/>
          <w:bCs/>
        </w:rPr>
        <w:t xml:space="preserve">表格</w:t>
      </w:r>
      <w:r>
        <w:t xml:space="preserve">會問這個問
題，後兩個決定誰能</w:t>
      </w:r>
      <w:r>
        <w:rPr>
          <w:b/>
          <w:bCs/>
        </w:rPr>
        <w:t xml:space="preserve">讀到</w:t>
      </w:r>
      <w:r>
        <w:t xml:space="preserve">答案。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86275"/>
            <wp:effectExtent t="0" r="0" b="0" l="0"/>
            <wp:docPr id="1" name="visiting-form-surfaces-zh-hant" descr="前三個決定哪一份表格會問，後兩個決定誰能讀到答案。" title="前三個決定哪一份表格會問，後兩個決定誰能讀到答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前三個決定哪一份表格會問，後兩個決定誰能讀到答案。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29"/>
        <w:gridCol w:w="3309"/>
        <w:gridCol w:w="4822"/>
      </w:tblGrid>
      <w:tr>
        <w:trPr>
          <w:cantSplit/>
          <w:tblHeader/>
        </w:trPr>
        <w:tc>
          <w:tcPr>
            <w:tcW w:type="dxa" w:w="12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30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48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啟用邀請訪客表單中的輸入</w:t>
            </w:r>
          </w:p>
        </w:tc>
        <w:tc>
          <w:tcPr>
            <w:tcW w:type="dxa" w:w="3309"/>
          </w:tcPr>
          <w:p>
            <w:pPr>
              <w:spacing w:after="0"/>
            </w:pPr>
            <w:r>
              <w:t xml:space="preserve">在主人的邀請畫面，以及預約的訪客區塊提出這個問題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預設的提問位置。請注意預約的訪客區塊只顯示開啟</w:t>
            </w:r>
            <w:r>
              <w:rPr>
                <w:b/>
                <w:bCs/>
              </w:rPr>
              <w:t xml:space="preserve">這個</w:t>
            </w:r>
            <w:r>
              <w:t xml:space="preserve">開關的欄位；只開啟接待處的欄位不會出現在那裡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啟用訪客直接表單中的輸入</w:t>
            </w:r>
          </w:p>
        </w:tc>
        <w:tc>
          <w:tcPr>
            <w:tcW w:type="dxa" w:w="3309"/>
          </w:tcPr>
          <w:p>
            <w:pPr>
              <w:spacing w:after="0"/>
            </w:pPr>
            <w:r>
              <w:t xml:space="preserve">在訪客自助登記畫面 — </w:t>
            </w:r>
            <w:r>
              <w:rPr>
                <w:b/>
                <w:bCs/>
              </w:rPr>
              <w:t xml:space="preserve">以及</w:t>
            </w:r>
            <w:r>
              <w:t xml:space="preserve">接待人員的即場登記表單提出這個問題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儘管名稱如此，這才是接待處實際讀取的開關。臨時到訪者身上需要的資料請開啟它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啟用接待處預約表格中的輸入</w:t>
            </w:r>
          </w:p>
        </w:tc>
        <w:tc>
          <w:tcPr>
            <w:tcW w:type="dxa" w:w="3309"/>
          </w:tcPr>
          <w:p>
            <w:pPr>
              <w:spacing w:after="0"/>
            </w:pPr>
            <w:r>
              <w:t xml:space="preserve">只有在接待人員代為建立完整預約時才提出這個問題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除非貴處的接待人員是建立預約而非登記到訪，否則不必更動。它</w:t>
            </w:r>
            <w:r>
              <w:rPr>
                <w:b/>
                <w:bCs/>
              </w:rPr>
              <w:t xml:space="preserve">不會</w:t>
            </w:r>
            <w:r>
              <w:t xml:space="preserve">影響名稱所指的即場登記表單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在電子郵件中顯示輸入值</w:t>
            </w:r>
          </w:p>
        </w:tc>
        <w:tc>
          <w:tcPr>
            <w:tcW w:type="dxa" w:w="3309"/>
          </w:tcPr>
          <w:p>
            <w:pPr>
              <w:spacing w:after="0"/>
            </w:pPr>
            <w:r>
              <w:t xml:space="preserve">將答案放進來訪邀請信及其更新與取消通知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不該以書面寄給訪客的內容請關閉</w:t>
            </w:r>
          </w:p>
        </w:tc>
      </w:tr>
      <w:tr>
        <w:trPr>
          <w:cantSplit/>
        </w:trPr>
        <w:tc>
          <w:tcPr>
            <w:tcW w:type="dxa" w:w="1229"/>
          </w:tcPr>
          <w:p>
            <w:pPr>
              <w:spacing w:after="0"/>
            </w:pPr>
            <w:r>
              <w:t xml:space="preserve">在接待頁面顯示輸入值</w:t>
            </w:r>
          </w:p>
        </w:tc>
        <w:tc>
          <w:tcPr>
            <w:tcW w:type="dxa" w:w="3309"/>
          </w:tcPr>
          <w:p>
            <w:pPr>
              <w:spacing w:after="0"/>
            </w:pPr>
            <w:r>
              <w:t xml:space="preserve">當天接待處可在訪客旁看到答案</w:t>
            </w:r>
          </w:p>
        </w:tc>
        <w:tc>
          <w:tcPr>
            <w:tcW w:type="dxa" w:w="4822"/>
          </w:tcPr>
          <w:p>
            <w:pPr>
              <w:spacing w:after="0"/>
            </w:pPr>
            <w:r>
              <w:t xml:space="preserve">接待處需要處理的事項請開啟 — 車輛、陪同、送貨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不論這些開關如何設定，答案一律會進入到訪紀錄本身與訪客匯出 — 每個欄位一欄。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field-settings-zh-hant" descr="欄位的五個開關，位於名稱、圖標與欄位類型之下。" title="欄位的五個開關，位於名稱、圖標與欄位類型之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欄位的五個開關，位於名稱、圖標與欄位類型之下。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0075"/>
            <wp:effectExtent t="0" r="0" b="0" l="0"/>
            <wp:docPr id="1" name="visiting-form-walk-in-zh-hant" descr="開啟訪客直接表單開關的欄位，出現在接待處被詢問。" title="開啟訪客直接表單開關的欄位，出現在接待處被詢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開啟訪客直接表單開關的欄位，出現在接待處被詢問。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05325"/>
            <wp:effectExtent t="0" r="0" b="0" l="0"/>
            <wp:docPr id="1" name="visiting-form-email-zh-hant" descr="來訪邀請信，載有設定為在電子郵件中顯示的欄位。" title="來訪邀請信，載有設定為在電子郵件中顯示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來訪邀請信，載有設定為在電子郵件中顯示的欄位。</w:t>
      </w:r>
    </w:p>
    <w:p>
      <w:pPr>
        <w:pStyle w:val="Heading2"/>
      </w:pPr>
      <w:r>
        <w:t xml:space="preserve">欄位類型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70"/>
        <w:gridCol w:w="7990"/>
      </w:tblGrid>
      <w:tr>
        <w:trPr>
          <w:cantSplit/>
          <w:tblHeader/>
        </w:trPr>
        <w:tc>
          <w:tcPr>
            <w:tcW w:type="dxa" w:w="137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欄位類型</w:t>
            </w:r>
          </w:p>
        </w:tc>
        <w:tc>
          <w:tcPr>
            <w:tcW w:type="dxa" w:w="79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接受的內容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文字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一行自由輸入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數字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數值。會去掉開頭的零與前綴，因此不適合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AB-0042</w:t>
            </w:r>
            <w:r>
              <w:t xml:space="preserve"> 這類識別碼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段落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有格式的段落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是/否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單一開關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電話號碼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電話號碼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日期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日曆上的日期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時間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一天中的時刻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選擇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從欄位上設定的選項中選一個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複數選擇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從那些選項中選多個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自動完成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從資料集中選一筆，輸入時即時搜尋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上傳檔案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一個符合允許類型的檔案</w:t>
            </w:r>
          </w:p>
        </w:tc>
      </w:tr>
      <w:tr>
        <w:trPr>
          <w:cantSplit/>
        </w:trPr>
        <w:tc>
          <w:tcPr>
            <w:tcW w:type="dxa" w:w="1370"/>
          </w:tcPr>
          <w:p>
            <w:pPr>
              <w:spacing w:after="0"/>
            </w:pPr>
            <w:r>
              <w:t xml:space="preserve">上傳多個檔案</w:t>
            </w:r>
          </w:p>
        </w:tc>
        <w:tc>
          <w:tcPr>
            <w:tcW w:type="dxa" w:w="7990"/>
          </w:tcPr>
          <w:p>
            <w:pPr>
              <w:spacing w:after="0"/>
            </w:pPr>
            <w:r>
              <w:t xml:space="preserve">多個檔案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沒有日期與時間合一的類型。同時需要兩者的到訪，已經有 </w:t>
      </w:r>
      <w:r>
        <w:rPr>
          <w:b/>
          <w:bCs/>
        </w:rPr>
        <w:t xml:space="preserve">時期</w:t>
      </w:r>
      <w:r>
        <w:t xml:space="preserve"> 了。</w:t>
      </w:r>
    </w:p>
    <w:p>
      <w:pPr>
        <w:pStyle w:val="Heading2"/>
      </w:pPr>
      <w:r>
        <w:t xml:space="preserve">資料集</w:t>
      </w:r>
    </w:p>
    <w:p>
      <w:pPr>
        <w:spacing w:after="160"/>
      </w:pPr>
      <w:r>
        <w:t xml:space="preserve">資料集是 </w:t>
      </w:r>
      <w:r>
        <w:rPr>
          <w:b/>
          <w:bCs/>
        </w:rPr>
        <w:t xml:space="preserve">自動完成</w:t>
      </w:r>
      <w:r>
        <w:t xml:space="preserve"> 欄位讀取的可重用選項清單。定義一次，每一份訪問表格都能使用 —
這正是它和 </w:t>
      </w:r>
      <w:r>
        <w:rPr>
          <w:b/>
          <w:bCs/>
        </w:rPr>
        <w:t xml:space="preserve">選擇</w:t>
      </w:r>
      <w:r>
        <w:t xml:space="preserve"> 的差別：後者的選項只存在於宣告它們的那一個欄位上。</w:t>
      </w:r>
    </w:p>
    <w:p>
      <w:pPr>
        <w:spacing w:after="160"/>
      </w:pPr>
      <w:r>
        <w:t xml:space="preserve">訪問有自己的目錄。為預約建立的資料集不會出現在這裡的選擇器中，兩者也不會共用項目。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visiting/visiting-auto-complete (訪問資料集)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42"/>
        <w:gridCol w:w="2463"/>
        <w:gridCol w:w="5255"/>
      </w:tblGrid>
      <w:tr>
        <w:trPr>
          <w:cantSplit/>
          <w:tblHeader/>
        </w:trPr>
        <w:tc>
          <w:tcPr>
            <w:tcW w:type="dxa" w:w="16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名稱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在欄位的選擇器中辨識這個資料集</w:t>
            </w:r>
          </w:p>
        </w:tc>
        <w:tc>
          <w:tcPr>
            <w:tcW w:type="dxa" w:w="525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條目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資料列本身</w:t>
            </w:r>
          </w:p>
        </w:tc>
        <w:tc>
          <w:tcPr>
            <w:tcW w:type="dxa" w:w="525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鍵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與答案一併儲存的代碼</w:t>
            </w:r>
          </w:p>
        </w:tc>
        <w:tc>
          <w:tcPr>
            <w:tcW w:type="dxa" w:w="5255"/>
          </w:tcPr>
          <w:p>
            <w:pPr>
              <w:spacing w:after="0"/>
            </w:pPr>
            <w:r>
              <w:t xml:space="preserve">設成其他系統用來對帳的值。日後改動顯示文字，過往到訪紀錄仍然完好</w:t>
            </w: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顯示文字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填表的人讀到的文字</w:t>
            </w:r>
          </w:p>
        </w:tc>
        <w:tc>
          <w:tcPr>
            <w:tcW w:type="dxa" w:w="5255"/>
          </w:tcPr>
          <w:p>
            <w:pPr>
              <w:spacing w:after="0"/>
            </w:pPr>
            <w:r>
              <w:t xml:space="preserve">網站使用的每一種語言都要填</w:t>
            </w: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從 Excel 匯入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從試算表載入資料列</w:t>
            </w:r>
          </w:p>
        </w:tc>
        <w:tc>
          <w:tcPr>
            <w:tcW w:type="dxa" w:w="5255"/>
          </w:tcPr>
          <w:p>
            <w:pPr>
              <w:spacing w:after="0"/>
            </w:pPr>
            <w:r>
              <w:t xml:space="preserve">任何實際使用的清單都該這樣做 — 部門清單不值得手動輸入</w:t>
            </w:r>
          </w:p>
        </w:tc>
      </w:tr>
      <w:tr>
        <w:trPr>
          <w:cantSplit/>
        </w:trPr>
        <w:tc>
          <w:tcPr>
            <w:tcW w:type="dxa" w:w="1642"/>
          </w:tcPr>
          <w:p>
            <w:pPr>
              <w:spacing w:after="0"/>
            </w:pPr>
            <w:r>
              <w:t xml:space="preserve">匯出</w:t>
            </w:r>
          </w:p>
        </w:tc>
        <w:tc>
          <w:tcPr>
            <w:tcW w:type="dxa" w:w="2463"/>
          </w:tcPr>
          <w:p>
            <w:pPr>
              <w:spacing w:after="0"/>
            </w:pPr>
            <w:r>
              <w:t xml:space="preserve">把資料列寫出來</w:t>
            </w:r>
          </w:p>
        </w:tc>
        <w:tc>
          <w:tcPr>
            <w:tcW w:type="dxa" w:w="5255"/>
          </w:tcPr>
          <w:p>
            <w:pPr>
              <w:spacing w:after="0"/>
            </w:pPr>
            <w:r>
              <w:t xml:space="preserve">大量變更前先匯出一份，匯入出錯時才能還原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form-data-set-zh-hant" descr="一個訪問資料集及其條目。" title="一個訪問資料集及其條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一個訪問資料集及其條目。</w:t>
      </w:r>
    </w:p>
    <w:p>
      <w:pPr>
        <w:pStyle w:val="Heading2"/>
      </w:pPr>
      <w:r>
        <w:t xml:space="preserve">某次到訪會用哪一份表格</w:t>
      </w:r>
    </w:p>
    <w:p>
      <w:pPr>
        <w:spacing w:after="160"/>
      </w:pPr>
      <w:r>
        <w:rPr>
          <w:b/>
          <w:bCs/>
        </w:rPr>
        <w:t xml:space="preserve">適用範圍</w:t>
      </w:r>
      <w:r>
        <w:t xml:space="preserve"> 帶有兩個各自獨立的範圍，而表格必須同時通過兩者。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23"/>
        <w:gridCol w:w="2808"/>
        <w:gridCol w:w="5429"/>
      </w:tblGrid>
      <w:tr>
        <w:trPr>
          <w:cantSplit/>
          <w:tblHeader/>
        </w:trPr>
        <w:tc>
          <w:tcPr>
            <w:tcW w:type="dxa" w:w="11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8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作用</w:t>
            </w:r>
          </w:p>
        </w:tc>
        <w:tc>
          <w:tcPr>
            <w:tcW w:type="dxa" w:w="54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何時更改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指定地點</w:t>
            </w:r>
          </w:p>
        </w:tc>
        <w:tc>
          <w:tcPr>
            <w:tcW w:type="dxa" w:w="2808"/>
          </w:tcPr>
          <w:p>
            <w:pPr>
              <w:spacing w:after="0"/>
            </w:pPr>
            <w:r>
              <w:t xml:space="preserve">將表格限定在特定建築物與會議室</w:t>
            </w:r>
          </w:p>
        </w:tc>
        <w:tc>
          <w:tcPr>
            <w:tcW w:type="dxa" w:w="5429"/>
          </w:tcPr>
          <w:p>
            <w:pPr>
              <w:spacing w:after="0"/>
            </w:pPr>
            <w:r>
              <w:t xml:space="preserve">保持關閉即套用至所有地點。多據點的網站才需要開啟</w:t>
            </w:r>
          </w:p>
        </w:tc>
      </w:tr>
      <w:tr>
        <w:trPr>
          <w:cantSplit/>
        </w:trPr>
        <w:tc>
          <w:tcPr>
            <w:tcW w:type="dxa" w:w="1123"/>
          </w:tcPr>
          <w:p>
            <w:pPr>
              <w:spacing w:after="0"/>
            </w:pPr>
            <w:r>
              <w:t xml:space="preserve">指定來訪目的</w:t>
            </w:r>
          </w:p>
        </w:tc>
        <w:tc>
          <w:tcPr>
            <w:tcW w:type="dxa" w:w="2808"/>
          </w:tcPr>
          <w:p>
            <w:pPr>
              <w:spacing w:after="0"/>
            </w:pPr>
            <w:r>
              <w:t xml:space="preserve">將表格限定在特定訪問目的</w:t>
            </w:r>
          </w:p>
        </w:tc>
        <w:tc>
          <w:tcPr>
            <w:tcW w:type="dxa" w:w="5429"/>
          </w:tcPr>
          <w:p>
            <w:pPr>
              <w:spacing w:after="0"/>
            </w:pPr>
            <w:r>
              <w:t xml:space="preserve">保持關閉即套用至所有目的。只想問承包商或面試者的問題才開啟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保持</w:t>
      </w:r>
      <w:r>
        <w:rPr>
          <w:b/>
          <w:bCs/>
        </w:rPr>
        <w:t xml:space="preserve">關閉</w:t>
      </w:r>
      <w:r>
        <w:t xml:space="preserve">的範圍是符合一切，而不是什麼都不符合 — 這正是兩個開關都關閉的表格會出現
在網站上每一次到訪的原因。而且通過的表格全部都會採用：它們會被</w:t>
      </w:r>
      <w:r>
        <w:rPr>
          <w:b/>
          <w:bCs/>
        </w:rPr>
        <w:t xml:space="preserve">合併</w:t>
      </w:r>
      <w:r>
        <w:t xml:space="preserve">，而不是排出
優劣，因此同時符合兩份表格的到訪，會被問到這兩份表格所問的全部問題。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14750"/>
            <wp:effectExtent t="0" r="0" b="0" l="0"/>
            <wp:docPr id="1" name="visiting-form-resolution-zh-hant" descr="兩個範圍都符合或都未設定時表格即適用，而所有適用的表格都會被合併。" title="兩個範圍都符合或都未設定時表格即適用，而所有適用的表格都會被合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兩個範圍都符合或都未設定時表格即適用，而所有適用的表格都會被合併。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86075"/>
            <wp:effectExtent t="0" r="0" b="0" l="0"/>
            <wp:docPr id="1" name="visiting-form-applies-to-zh-hant" descr="限定於一棟建築物與一個訪問目的的表格。" title="限定於一棟建築物與一個訪問目的的表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限定於一棟建築物與一個訪問目的的表格。</w:t>
      </w:r>
    </w:p>
    <w:p>
      <w:pPr>
        <w:spacing w:after="160"/>
      </w:pPr>
      <w:r>
        <w:t xml:space="preserve">這裡沒有預設表格，也沒有覆寫。訪問目的無法像預約目的取代預約表格那樣取代這裡的表
格。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訪客本人會被問到什麼。</w:t>
      </w:r>
      <w:r>
        <w:t xml:space="preserve"> 姓名、聯絡方式、公司、相片與條款屬於訪問目的 —
請參閱</w:t>
      </w:r>
      <w:hyperlink w:history="1" r:id="rId2aucwwpaervoitknarlkm">
        <w:r>
          <w:rPr>
            <w:rStyle w:val="Hyperlink"/>
          </w:rPr>
          <w:t xml:space="preserve">設定訪問目的</w:t>
        </w:r>
      </w:hyperlink>
      <w:r>
        <w:t xml:space="preserve">，在那裡也可以把某個欄位設成
</w:t>
      </w:r>
      <w:r>
        <w:rPr>
          <w:i/>
          <w:iCs/>
        </w:rPr>
        <w:t xml:space="preserve">接待人</w:t>
      </w:r>
      <w:r>
        <w:t xml:space="preserve"> 發出邀請時必填。這個畫面問的是</w:t>
      </w:r>
      <w:r>
        <w:rPr>
          <w:i/>
          <w:iCs/>
        </w:rPr>
        <w:t xml:space="preserve">這次到訪</w:t>
      </w:r>
      <w:r>
        <w:t xml:space="preserve">，而不是這個人。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訪客屬性。</w:t>
      </w:r>
      <w:r>
        <w:t xml:space="preserve"> 那是掛在個人身上的另一組欄位，有自己的畫面，而且會跨越多次到訪保
留。這裡的欄位每次到訪各答一次。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訪客問卷。</w:t>
      </w:r>
      <w:r>
        <w:t xml:space="preserve"> 問卷掛在訪問目的上，在到訪之後作答。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誰有資格發出邀請。</w:t>
      </w:r>
      <w:r>
        <w:t xml:space="preserve"> 那由權限與訪問政策決定。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訪客證上顯示什麼。</w:t>
      </w:r>
      <w:r>
        <w:t xml:space="preserve"> 那是訪客證的設計，不是表格。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預約表格。</w:t>
      </w:r>
      <w:r>
        <w:t xml:space="preserve"> 預約有自己的畫面與自己的表格產生器，兩者不會共用欄位或資料集。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ejo-5sh-48b0td4yv8hb" Type="http://schemas.openxmlformats.org/officeDocument/2006/relationships/hyperlink" Target="https://offision.com/help/zh-hant/visiting/visiting-form-reference/" TargetMode="External"/><Relationship Id="rIdhefnlsh0tu7onlqhdikxt" Type="http://schemas.openxmlformats.org/officeDocument/2006/relationships/hyperlink" Target="../set-up-a-visiting-purpose/" TargetMode="External"/><Relationship Id="rId2aucwwpaervoitknarlkm" Type="http://schemas.openxmlformats.org/officeDocument/2006/relationships/hyperlink" Target="../set-up-a-visiting-purpose/" TargetMode="External"/><Relationship Id="rId7" Type="http://schemas.openxmlformats.org/officeDocument/2006/relationships/image" Target="media/ed8c6387c412b8931b94613086936f80c1e38588.png"/><Relationship Id="rId8" Type="http://schemas.openxmlformats.org/officeDocument/2006/relationships/image" Target="media/fe755d6180da2ff9652e9f37b955109934293fd2.png"/><Relationship Id="rId9" Type="http://schemas.openxmlformats.org/officeDocument/2006/relationships/image" Target="media/313f980e658aba7818c8c233cffb59d5345040a2.png"/><Relationship Id="rId10" Type="http://schemas.openxmlformats.org/officeDocument/2006/relationships/image" Target="media/c6a4c912b162559cfb84c5f1074cf1c4d21e9713.png"/><Relationship Id="rId11" Type="http://schemas.openxmlformats.org/officeDocument/2006/relationships/image" Target="media/a96b087230d3e5289265049df42da44e9f1ace76.png"/><Relationship Id="rId12" Type="http://schemas.openxmlformats.org/officeDocument/2006/relationships/image" Target="media/b10720715598334436f94cdb981786115ca0e7fa.png"/><Relationship Id="rId13" Type="http://schemas.openxmlformats.org/officeDocument/2006/relationships/image" Target="media/0882734ac0f717357f9ee50c384e92b8e6c4b8b6.png"/><Relationship Id="rId14" Type="http://schemas.openxmlformats.org/officeDocument/2006/relationships/image" Target="media/a594c25ca5d105ddf1dae1269f9e8e0864932b69.png"/><Relationship Id="rId15" Type="http://schemas.openxmlformats.org/officeDocument/2006/relationships/image" Target="media/a94d5b3ac8eb9d38ddc5c9972cf3e5dd3ec6e4ba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訪問表格設定</dc:title>
  <dc:creator>Offision</dc:creator>
  <cp:lastModifiedBy>Un-named</cp:lastModifiedBy>
  <cp:revision>1</cp:revision>
  <dcterms:created xsi:type="dcterms:W3CDTF">2026-09-09T10:50:57.040Z</dcterms:created>
  <dcterms:modified xsi:type="dcterms:W3CDTF">2026-09-09T10:50:57.040Z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