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訪問表格設定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決定主人邀請訪客時、以及訪客抵達門口時會被問到什麼的畫面 — 六個無法更動的欄位、自訂欄位上的每一項設定與輸入類型（含附加檔案的兩種）、實際上誰才能上傳，以及某次到訪最後會用到哪一份表格。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2026-09-01</w:t>
      </w:r>
      <w:r>
        <w:rPr>
          <w:color w:val="6E6E73"/>
          <w:sz w:val="18"/>
          <w:szCs w:val="18"/>
        </w:rPr>
        <w:t xml:space="preserve">   ·   </w:t>
      </w:r>
      <w:hyperlink w:history="1" r:id="rIdkfqil6leznfivsp0654y2">
        <w:r>
          <w:rPr>
            <w:rStyle w:val="Hyperlink"/>
            <w:color w:val="6E6E73"/>
            <w:sz w:val="18"/>
            <w:szCs w:val="18"/>
          </w:rPr>
          <w:t xml:space="preserve">https://offision.com/help/zh-hant/visiting/visiting-form-reference/</w:t>
        </w:r>
      </w:hyperlink>
    </w:p>
    <w:p>
      <w:pPr>
        <w:spacing w:after="160"/>
      </w:pPr>
      <w:r>
        <w:t xml:space="preserve">訪問表格是針對某次到訪所問的額外問題。和預約表格不同，你並不是從內建問題裡挑選組
成，那六個內建欄位是固定的。你在這裡建立的，是加在它們</w:t>
      </w:r>
      <w:r>
        <w:rPr>
          <w:b/>
          <w:bCs/>
        </w:rPr>
        <w:t xml:space="preserve">之上</w:t>
      </w:r>
      <w:r>
        <w:t xml:space="preserve">的一切，以及每個答案
之後會傳到哪裡。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visiting/visiting-form (訪問表格)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095750"/>
            <wp:effectExtent t="0" r="0" b="0" l="0"/>
            <wp:docPr id="1" name="visiting-form-list-zh-hant" descr="本網站的表格清單，其中一份已選取。面板列出它的欄位與適用範圍。" title="本網站的表格清單，其中一份已選取。面板列出它的欄位與適用範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9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本網站的表格清單，其中一份已選取。面板列出它的欄位與適用範圍。</w:t>
      </w:r>
    </w:p>
    <w:p>
      <w:pPr>
        <w:pStyle w:val="Heading2"/>
      </w:pPr>
      <w:r>
        <w:t xml:space="preserve">表格本身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3014"/>
        <w:gridCol w:w="5394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301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作用</w:t>
            </w:r>
          </w:p>
        </w:tc>
        <w:tc>
          <w:tcPr>
            <w:tcW w:type="dxa" w:w="539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何時更改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名稱</w:t>
            </w:r>
          </w:p>
        </w:tc>
        <w:tc>
          <w:tcPr>
            <w:tcW w:type="dxa" w:w="3014"/>
          </w:tcPr>
          <w:p>
            <w:pPr>
              <w:spacing w:after="0"/>
            </w:pPr>
            <w:r>
              <w:t xml:space="preserve">在清單與其他畫面的選擇器中辨識這份表格</w:t>
            </w:r>
          </w:p>
        </w:tc>
        <w:tc>
          <w:tcPr>
            <w:tcW w:type="dxa" w:w="5394"/>
          </w:tcPr>
          <w:p>
            <w:pPr>
              <w:spacing w:after="0"/>
            </w:pPr>
            <w:r>
              <w:t xml:space="preserve">以它服務的那一類到訪命名 — 地點、目的、租戶 — 而不是以欄位命名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分支機構管理</w:t>
            </w:r>
          </w:p>
        </w:tc>
        <w:tc>
          <w:tcPr>
            <w:tcW w:type="dxa" w:w="3014"/>
          </w:tcPr>
          <w:p>
            <w:pPr>
              <w:spacing w:after="0"/>
            </w:pPr>
            <w:r>
              <w:t xml:space="preserve">將表格限定在組織的單一分支</w:t>
            </w:r>
          </w:p>
        </w:tc>
        <w:tc>
          <w:tcPr>
            <w:tcW w:type="dxa" w:w="5394"/>
          </w:tcPr>
          <w:p>
            <w:pPr>
              <w:spacing w:after="0"/>
            </w:pPr>
            <w:r>
              <w:t xml:space="preserve">只有在各分支各自使用不同表格的多分支網站才需要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其下就是欄位清單：六個內建欄位，接著是你新增的欄位，順序即表格上的呈現順序。自訂欄
位可拖曳排序，點選即可設定，要新增則選 </w:t>
      </w:r>
      <w:r>
        <w:rPr>
          <w:b/>
          <w:bCs/>
        </w:rPr>
        <w:t xml:space="preserve">新增欄位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visiting-form-field-list-zh-hant" descr="欄位清單。只有框起來的自訂欄位可以移動或開啟。" title="欄位清單。只有框起來的自訂欄位可以移動或開啟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欄位清單。只有框起來的自訂欄位可以移動或開啟。</w:t>
      </w:r>
    </w:p>
    <w:p>
      <w:pPr>
        <w:pStyle w:val="Heading2"/>
      </w:pPr>
      <w:r>
        <w:t xml:space="preserve">內建欄位</w:t>
      </w:r>
    </w:p>
    <w:p>
      <w:pPr>
        <w:spacing w:after="160"/>
      </w:pPr>
      <w:r>
        <w:t xml:space="preserve">這六個欄位存在於每一份訪問表格，而且</w:t>
      </w:r>
      <w:r>
        <w:rPr>
          <w:b/>
          <w:bCs/>
        </w:rPr>
        <w:t xml:space="preserve">無法改名、無法排序、也無法關閉</w:t>
      </w:r>
      <w:r>
        <w:t xml:space="preserve">。它們沒有編
輯器，點選不會有任何反應。它們各自問什麼由別處決定 —
請參閱</w:t>
      </w:r>
      <w:hyperlink w:history="1" r:id="rIdl9hwhq-wglodm8pscyfxo">
        <w:r>
          <w:rPr>
            <w:rStyle w:val="Hyperlink"/>
          </w:rPr>
          <w:t xml:space="preserve">設定訪問目的</w:t>
        </w:r>
      </w:hyperlink>
      <w:r>
        <w:t xml:space="preserve">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652"/>
        <w:gridCol w:w="7708"/>
      </w:tblGrid>
      <w:tr>
        <w:trPr>
          <w:cantSplit/>
          <w:tblHeader/>
        </w:trPr>
        <w:tc>
          <w:tcPr>
            <w:tcW w:type="dxa" w:w="165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欄位</w:t>
            </w:r>
          </w:p>
        </w:tc>
        <w:tc>
          <w:tcPr>
            <w:tcW w:type="dxa" w:w="770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收集什麼</w:t>
            </w:r>
          </w:p>
        </w:tc>
      </w:tr>
      <w:tr>
        <w:trPr>
          <w:cantSplit/>
        </w:trPr>
        <w:tc>
          <w:tcPr>
            <w:tcW w:type="dxa" w:w="1652"/>
          </w:tcPr>
          <w:p>
            <w:pPr>
              <w:spacing w:after="0"/>
            </w:pPr>
            <w:r>
              <w:t xml:space="preserve">時期</w:t>
            </w:r>
          </w:p>
        </w:tc>
        <w:tc>
          <w:tcPr>
            <w:tcW w:type="dxa" w:w="7708"/>
          </w:tcPr>
          <w:p>
            <w:pPr>
              <w:spacing w:after="0"/>
            </w:pPr>
            <w:r>
              <w:t xml:space="preserve">到訪的起訖時間</w:t>
            </w:r>
          </w:p>
        </w:tc>
      </w:tr>
      <w:tr>
        <w:trPr>
          <w:cantSplit/>
        </w:trPr>
        <w:tc>
          <w:tcPr>
            <w:tcW w:type="dxa" w:w="1652"/>
          </w:tcPr>
          <w:p>
            <w:pPr>
              <w:spacing w:after="0"/>
            </w:pPr>
            <w:r>
              <w:t xml:space="preserve">訪問地點</w:t>
            </w:r>
          </w:p>
        </w:tc>
        <w:tc>
          <w:tcPr>
            <w:tcW w:type="dxa" w:w="7708"/>
          </w:tcPr>
          <w:p>
            <w:pPr>
              <w:spacing w:after="0"/>
            </w:pPr>
            <w:r>
              <w:t xml:space="preserve">建築物，以及有預約時的會議室</w:t>
            </w:r>
          </w:p>
        </w:tc>
      </w:tr>
      <w:tr>
        <w:trPr>
          <w:cantSplit/>
        </w:trPr>
        <w:tc>
          <w:tcPr>
            <w:tcW w:type="dxa" w:w="1652"/>
          </w:tcPr>
          <w:p>
            <w:pPr>
              <w:spacing w:after="0"/>
            </w:pPr>
            <w:r>
              <w:t xml:space="preserve">訪問目的</w:t>
            </w:r>
          </w:p>
        </w:tc>
        <w:tc>
          <w:tcPr>
            <w:tcW w:type="dxa" w:w="7708"/>
          </w:tcPr>
          <w:p>
            <w:pPr>
              <w:spacing w:after="0"/>
            </w:pPr>
            <w:r>
              <w:t xml:space="preserve">為何而來</w:t>
            </w:r>
          </w:p>
        </w:tc>
      </w:tr>
      <w:tr>
        <w:trPr>
          <w:cantSplit/>
        </w:trPr>
        <w:tc>
          <w:tcPr>
            <w:tcW w:type="dxa" w:w="1652"/>
          </w:tcPr>
          <w:p>
            <w:pPr>
              <w:spacing w:after="0"/>
            </w:pPr>
            <w:r>
              <w:t xml:space="preserve">訪客</w:t>
            </w:r>
          </w:p>
        </w:tc>
        <w:tc>
          <w:tcPr>
            <w:tcW w:type="dxa" w:w="7708"/>
          </w:tcPr>
          <w:p>
            <w:pPr>
              <w:spacing w:after="0"/>
            </w:pPr>
            <w:r>
              <w:t xml:space="preserve">訪客本人 — 姓名、聯絡方式，以及其訪問目的所要求的資料</w:t>
            </w:r>
          </w:p>
        </w:tc>
      </w:tr>
      <w:tr>
        <w:trPr>
          <w:cantSplit/>
        </w:trPr>
        <w:tc>
          <w:tcPr>
            <w:tcW w:type="dxa" w:w="1652"/>
          </w:tcPr>
          <w:p>
            <w:pPr>
              <w:spacing w:after="0"/>
            </w:pPr>
            <w:r>
              <w:t xml:space="preserve">邀請人</w:t>
            </w:r>
          </w:p>
        </w:tc>
        <w:tc>
          <w:tcPr>
            <w:tcW w:type="dxa" w:w="7708"/>
          </w:tcPr>
          <w:p>
            <w:pPr>
              <w:spacing w:after="0"/>
            </w:pPr>
            <w:r>
              <w:t xml:space="preserve">貴組織中等候他們的人</w:t>
            </w:r>
          </w:p>
        </w:tc>
      </w:tr>
      <w:tr>
        <w:trPr>
          <w:cantSplit/>
        </w:trPr>
        <w:tc>
          <w:tcPr>
            <w:tcW w:type="dxa" w:w="1652"/>
          </w:tcPr>
          <w:p>
            <w:pPr>
              <w:spacing w:after="0"/>
            </w:pPr>
            <w:r>
              <w:t xml:space="preserve">訪問目的</w:t>
            </w:r>
          </w:p>
        </w:tc>
        <w:tc>
          <w:tcPr>
            <w:tcW w:type="dxa" w:w="7708"/>
          </w:tcPr>
          <w:p>
            <w:pPr>
              <w:spacing w:after="0"/>
            </w:pPr>
            <w:r>
              <w:t xml:space="preserve">關於這次到訪的自由文字備註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清單上確實出現兩次 </w:t>
      </w:r>
      <w:r>
        <w:rPr>
          <w:b/>
          <w:bCs/>
        </w:rPr>
        <w:t xml:space="preserve">訪問目的</w:t>
      </w:r>
      <w:r>
        <w:t xml:space="preserve">。第三列是這次到訪歸屬的類別，最後一列是旁邊的自由文
字備註。兩個共用同一個名稱的不同問題。</w:t>
      </w:r>
    </w:p>
    <w:p>
      <w:pPr>
        <w:pStyle w:val="Heading2"/>
      </w:pPr>
      <w:r>
        <w:t xml:space="preserve">自訂欄位</w:t>
      </w:r>
    </w:p>
    <w:p>
      <w:pPr>
        <w:spacing w:after="160"/>
      </w:pPr>
      <w:r>
        <w:t xml:space="preserve">你新增的每個欄位都帶有相同的設定。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2934"/>
        <w:gridCol w:w="5588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293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作用</w:t>
            </w:r>
          </w:p>
        </w:tc>
        <w:tc>
          <w:tcPr>
            <w:tcW w:type="dxa" w:w="558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何時更改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名稱</w:t>
            </w:r>
          </w:p>
        </w:tc>
        <w:tc>
          <w:tcPr>
            <w:tcW w:type="dxa" w:w="2934"/>
          </w:tcPr>
          <w:p>
            <w:pPr>
              <w:spacing w:after="0"/>
            </w:pPr>
            <w:r>
              <w:t xml:space="preserve">填表的人看到的文字</w:t>
            </w:r>
          </w:p>
        </w:tc>
        <w:tc>
          <w:tcPr>
            <w:tcW w:type="dxa" w:w="5588"/>
          </w:tcPr>
          <w:p>
            <w:pPr>
              <w:spacing w:after="0"/>
            </w:pPr>
            <w:r>
              <w:t xml:space="preserve">網站使用的</w:t>
            </w:r>
            <w:r>
              <w:rPr>
                <w:b/>
                <w:bCs/>
              </w:rPr>
              <w:t xml:space="preserve">每一種</w:t>
            </w:r>
            <w:r>
              <w:t xml:space="preserve">語言都要填 — 只填英文的名稱，在中文畫面上仍會顯示英文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描述</w:t>
            </w:r>
          </w:p>
        </w:tc>
        <w:tc>
          <w:tcPr>
            <w:tcW w:type="dxa" w:w="2934"/>
          </w:tcPr>
          <w:p>
            <w:pPr>
              <w:spacing w:after="0"/>
            </w:pPr>
            <w:r>
              <w:t xml:space="preserve">欄位下方的一行提示</w:t>
            </w:r>
          </w:p>
        </w:tc>
        <w:tc>
          <w:tcPr>
            <w:tcW w:type="dxa" w:w="5588"/>
          </w:tcPr>
          <w:p>
            <w:pPr>
              <w:spacing w:after="0"/>
            </w:pPr>
            <w:r>
              <w:t xml:space="preserve">用來寫大家最常搞錯的規則，而不是重述名稱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圖標</w:t>
            </w:r>
          </w:p>
        </w:tc>
        <w:tc>
          <w:tcPr>
            <w:tcW w:type="dxa" w:w="2934"/>
          </w:tcPr>
          <w:p>
            <w:pPr>
              <w:spacing w:after="0"/>
            </w:pPr>
            <w:r>
              <w:t xml:space="preserve">欄位旁的標記</w:t>
            </w:r>
          </w:p>
        </w:tc>
        <w:tc>
          <w:tcPr>
            <w:tcW w:type="dxa" w:w="5588"/>
          </w:tcPr>
          <w:p>
            <w:pPr>
              <w:spacing w:after="0"/>
            </w:pPr>
            <w:r>
              <w:t xml:space="preserve">選一個容易辨認的；在長表格裡，人們是靠它找到欄位的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欄位類型</w:t>
            </w:r>
          </w:p>
        </w:tc>
        <w:tc>
          <w:tcPr>
            <w:tcW w:type="dxa" w:w="2934"/>
          </w:tcPr>
          <w:p>
            <w:pPr>
              <w:spacing w:after="0"/>
            </w:pPr>
            <w:r>
              <w:t xml:space="preserve">接受哪一種答案 — 見下表</w:t>
            </w:r>
          </w:p>
        </w:tc>
        <w:tc>
          <w:tcPr>
            <w:tcW w:type="dxa" w:w="5588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選擇選項</w:t>
            </w:r>
          </w:p>
        </w:tc>
        <w:tc>
          <w:tcPr>
            <w:tcW w:type="dxa" w:w="2934"/>
          </w:tcPr>
          <w:p>
            <w:pPr>
              <w:spacing w:after="0"/>
            </w:pPr>
            <w:r>
              <w:rPr>
                <w:b/>
                <w:bCs/>
              </w:rPr>
              <w:t xml:space="preserve">選擇</w:t>
            </w:r>
            <w:r>
              <w:t xml:space="preserve"> 與 </w:t>
            </w:r>
            <w:r>
              <w:rPr>
                <w:b/>
                <w:bCs/>
              </w:rPr>
              <w:t xml:space="preserve">複數選擇</w:t>
            </w:r>
            <w:r>
              <w:t xml:space="preserve"> 的選項</w:t>
            </w:r>
          </w:p>
        </w:tc>
        <w:tc>
          <w:tcPr>
            <w:tcW w:type="dxa" w:w="5588"/>
          </w:tcPr>
          <w:p>
            <w:pPr>
              <w:spacing w:after="0"/>
            </w:pPr>
            <w:r>
              <w:t xml:space="preserve">適合簡短固定的清單。長清單或共用清單應放進資料集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資料集</w:t>
            </w:r>
          </w:p>
        </w:tc>
        <w:tc>
          <w:tcPr>
            <w:tcW w:type="dxa" w:w="2934"/>
          </w:tcPr>
          <w:p>
            <w:pPr>
              <w:spacing w:after="0"/>
            </w:pPr>
            <w:r>
              <w:rPr>
                <w:b/>
                <w:bCs/>
              </w:rPr>
              <w:t xml:space="preserve">自動完成</w:t>
            </w:r>
            <w:r>
              <w:t xml:space="preserve"> 欄位讀取的可重用清單</w:t>
            </w:r>
          </w:p>
        </w:tc>
        <w:tc>
          <w:tcPr>
            <w:tcW w:type="dxa" w:w="5588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檔案類型</w:t>
            </w:r>
          </w:p>
        </w:tc>
        <w:tc>
          <w:tcPr>
            <w:tcW w:type="dxa" w:w="2934"/>
          </w:tcPr>
          <w:p>
            <w:pPr>
              <w:spacing w:after="0"/>
            </w:pPr>
            <w:r>
              <w:t xml:space="preserve">將上傳限制為圖片、影片、PDF 或其他</w:t>
            </w:r>
          </w:p>
        </w:tc>
        <w:tc>
          <w:tcPr>
            <w:tcW w:type="dxa" w:w="5588"/>
          </w:tcPr>
          <w:p>
            <w:pPr>
              <w:spacing w:after="0"/>
            </w:pPr>
            <w:r>
              <w:t xml:space="preserve">至少要選一種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必填</w:t>
            </w:r>
          </w:p>
        </w:tc>
        <w:tc>
          <w:tcPr>
            <w:tcW w:type="dxa" w:w="2934"/>
          </w:tcPr>
          <w:p>
            <w:pPr>
              <w:spacing w:after="0"/>
            </w:pPr>
            <w:r>
              <w:t xml:space="preserve">沒有作答就無法送出表格</w:t>
            </w:r>
          </w:p>
        </w:tc>
        <w:tc>
          <w:tcPr>
            <w:tcW w:type="dxa" w:w="5588"/>
          </w:tcPr>
          <w:p>
            <w:pPr>
              <w:spacing w:after="0"/>
            </w:pPr>
            <w:r>
              <w:t xml:space="preserve">之後要對帳或統計的資料一律開啟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欄位會出現在哪裡</w:t>
      </w:r>
    </w:p>
    <w:p>
      <w:pPr>
        <w:spacing w:after="160"/>
      </w:pPr>
      <w:r>
        <w:t xml:space="preserve">五個開關，而且分組方式和名稱給人的印象並不一樣。前三個決定哪一份</w:t>
      </w:r>
      <w:r>
        <w:rPr>
          <w:b/>
          <w:bCs/>
        </w:rPr>
        <w:t xml:space="preserve">表格</w:t>
      </w:r>
      <w:r>
        <w:t xml:space="preserve">會問這個問
題，後兩個決定誰能</w:t>
      </w:r>
      <w:r>
        <w:rPr>
          <w:b/>
          <w:bCs/>
        </w:rPr>
        <w:t xml:space="preserve">讀到</w:t>
      </w:r>
      <w:r>
        <w:t xml:space="preserve">答案。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486275"/>
            <wp:effectExtent t="0" r="0" b="0" l="0"/>
            <wp:docPr id="1" name="visiting-form-surfaces-zh-hant" descr="前三個決定哪一份表格會問，後兩個決定誰能讀到答案。" title="前三個決定哪一份表格會問，後兩個決定誰能讀到答案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48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前三個決定哪一份表格會問，後兩個決定誰能讀到答案。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27"/>
        <w:gridCol w:w="3033"/>
        <w:gridCol w:w="5200"/>
      </w:tblGrid>
      <w:tr>
        <w:trPr>
          <w:cantSplit/>
          <w:tblHeader/>
        </w:trPr>
        <w:tc>
          <w:tcPr>
            <w:tcW w:type="dxa" w:w="112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303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作用</w:t>
            </w:r>
          </w:p>
        </w:tc>
        <w:tc>
          <w:tcPr>
            <w:tcW w:type="dxa" w:w="52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何時更改</w:t>
            </w:r>
          </w:p>
        </w:tc>
      </w:tr>
      <w:tr>
        <w:trPr>
          <w:cantSplit/>
        </w:trPr>
        <w:tc>
          <w:tcPr>
            <w:tcW w:type="dxa" w:w="1127"/>
          </w:tcPr>
          <w:p>
            <w:pPr>
              <w:spacing w:after="0"/>
            </w:pPr>
            <w:r>
              <w:t xml:space="preserve">啟用邀請訪客表單中的輸入</w:t>
            </w:r>
          </w:p>
        </w:tc>
        <w:tc>
          <w:tcPr>
            <w:tcW w:type="dxa" w:w="3033"/>
          </w:tcPr>
          <w:p>
            <w:pPr>
              <w:spacing w:after="0"/>
            </w:pPr>
            <w:r>
              <w:t xml:space="preserve">在主人的邀請畫面，以及預約的訪客區塊提出這個問題</w:t>
            </w:r>
          </w:p>
        </w:tc>
        <w:tc>
          <w:tcPr>
            <w:tcW w:type="dxa" w:w="5200"/>
          </w:tcPr>
          <w:p>
            <w:pPr>
              <w:spacing w:after="0"/>
            </w:pPr>
            <w:r>
              <w:t xml:space="preserve">預設的提問位置。請注意預約的訪客區塊只顯示開啟</w:t>
            </w:r>
            <w:r>
              <w:rPr>
                <w:b/>
                <w:bCs/>
              </w:rPr>
              <w:t xml:space="preserve">這個</w:t>
            </w:r>
            <w:r>
              <w:t xml:space="preserve">開關的欄位；只開啟接待處的欄位不會出現在那裡</w:t>
            </w:r>
          </w:p>
        </w:tc>
      </w:tr>
      <w:tr>
        <w:trPr>
          <w:cantSplit/>
        </w:trPr>
        <w:tc>
          <w:tcPr>
            <w:tcW w:type="dxa" w:w="1127"/>
          </w:tcPr>
          <w:p>
            <w:pPr>
              <w:spacing w:after="0"/>
            </w:pPr>
            <w:r>
              <w:t xml:space="preserve">啟用訪客直接表單中的輸入</w:t>
            </w:r>
          </w:p>
        </w:tc>
        <w:tc>
          <w:tcPr>
            <w:tcW w:type="dxa" w:w="3033"/>
          </w:tcPr>
          <w:p>
            <w:pPr>
              <w:spacing w:after="0"/>
            </w:pPr>
            <w:r>
              <w:t xml:space="preserve">在訪客自助登記畫面 — </w:t>
            </w:r>
            <w:r>
              <w:rPr>
                <w:b/>
                <w:bCs/>
              </w:rPr>
              <w:t xml:space="preserve">以及</w:t>
            </w:r>
            <w:r>
              <w:t xml:space="preserve">接待人員的即場登記表單提出這個問題</w:t>
            </w:r>
          </w:p>
        </w:tc>
        <w:tc>
          <w:tcPr>
            <w:tcW w:type="dxa" w:w="5200"/>
          </w:tcPr>
          <w:p>
            <w:pPr>
              <w:spacing w:after="0"/>
            </w:pPr>
            <w:r>
              <w:t xml:space="preserve">儘管名稱如此，這才是接待處實際讀取的開關。臨時到訪者身上需要的資料請開啟它。</w:t>
            </w:r>
            <w:r>
              <w:rPr>
                <w:b/>
                <w:bCs/>
              </w:rPr>
              <w:t xml:space="preserve">上傳</w:t>
            </w:r>
            <w:r>
              <w:t xml:space="preserve">欄位是例外：它只對接待人員出現，對訪客永遠不會</w:t>
            </w:r>
          </w:p>
        </w:tc>
      </w:tr>
      <w:tr>
        <w:trPr>
          <w:cantSplit/>
        </w:trPr>
        <w:tc>
          <w:tcPr>
            <w:tcW w:type="dxa" w:w="1127"/>
          </w:tcPr>
          <w:p>
            <w:pPr>
              <w:spacing w:after="0"/>
            </w:pPr>
            <w:r>
              <w:t xml:space="preserve">啟用接待處預約表格中的輸入</w:t>
            </w:r>
          </w:p>
        </w:tc>
        <w:tc>
          <w:tcPr>
            <w:tcW w:type="dxa" w:w="3033"/>
          </w:tcPr>
          <w:p>
            <w:pPr>
              <w:spacing w:after="0"/>
            </w:pPr>
            <w:r>
              <w:t xml:space="preserve">只有在接待人員代為建立完整預約時才提出這個問題</w:t>
            </w:r>
          </w:p>
        </w:tc>
        <w:tc>
          <w:tcPr>
            <w:tcW w:type="dxa" w:w="5200"/>
          </w:tcPr>
          <w:p>
            <w:pPr>
              <w:spacing w:after="0"/>
            </w:pPr>
            <w:r>
              <w:t xml:space="preserve">除非貴處的接待人員是建立預約而非登記到訪，否則不必更動。它</w:t>
            </w:r>
            <w:r>
              <w:rPr>
                <w:b/>
                <w:bCs/>
              </w:rPr>
              <w:t xml:space="preserve">不會</w:t>
            </w:r>
            <w:r>
              <w:t xml:space="preserve">影響名稱所指的即場登記表單</w:t>
            </w:r>
          </w:p>
        </w:tc>
      </w:tr>
      <w:tr>
        <w:trPr>
          <w:cantSplit/>
        </w:trPr>
        <w:tc>
          <w:tcPr>
            <w:tcW w:type="dxa" w:w="1127"/>
          </w:tcPr>
          <w:p>
            <w:pPr>
              <w:spacing w:after="0"/>
            </w:pPr>
            <w:r>
              <w:t xml:space="preserve">在電子郵件中顯示輸入值</w:t>
            </w:r>
          </w:p>
        </w:tc>
        <w:tc>
          <w:tcPr>
            <w:tcW w:type="dxa" w:w="3033"/>
          </w:tcPr>
          <w:p>
            <w:pPr>
              <w:spacing w:after="0"/>
            </w:pPr>
            <w:r>
              <w:t xml:space="preserve">將答案放進來訪邀請信及其更新與取消通知</w:t>
            </w:r>
          </w:p>
        </w:tc>
        <w:tc>
          <w:tcPr>
            <w:tcW w:type="dxa" w:w="5200"/>
          </w:tcPr>
          <w:p>
            <w:pPr>
              <w:spacing w:after="0"/>
            </w:pPr>
            <w:r>
              <w:t xml:space="preserve">不該以書面寄給訪客的內容請關閉</w:t>
            </w:r>
          </w:p>
        </w:tc>
      </w:tr>
      <w:tr>
        <w:trPr>
          <w:cantSplit/>
        </w:trPr>
        <w:tc>
          <w:tcPr>
            <w:tcW w:type="dxa" w:w="1127"/>
          </w:tcPr>
          <w:p>
            <w:pPr>
              <w:spacing w:after="0"/>
            </w:pPr>
            <w:r>
              <w:t xml:space="preserve">在接待頁面顯示輸入值</w:t>
            </w:r>
          </w:p>
        </w:tc>
        <w:tc>
          <w:tcPr>
            <w:tcW w:type="dxa" w:w="3033"/>
          </w:tcPr>
          <w:p>
            <w:pPr>
              <w:spacing w:after="0"/>
            </w:pPr>
            <w:r>
              <w:t xml:space="preserve">當天接待處可在訪客旁看到答案</w:t>
            </w:r>
          </w:p>
        </w:tc>
        <w:tc>
          <w:tcPr>
            <w:tcW w:type="dxa" w:w="5200"/>
          </w:tcPr>
          <w:p>
            <w:pPr>
              <w:spacing w:after="0"/>
            </w:pPr>
            <w:r>
              <w:t xml:space="preserve">接待處需要處理的事項請開啟 — 車輛、陪同、送貨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還有第四個畫面，而且沒有任何開關能抵達它：受邀訪客從通行證郵件開啟的</w:t>
      </w:r>
      <w:r>
        <w:rPr>
          <w:b/>
          <w:bCs/>
        </w:rPr>
        <w:t xml:space="preserve">事前登記
頁面</w:t>
      </w:r>
      <w:r>
        <w:t xml:space="preserve">只會詢問本人資料、條款與問卷，</w:t>
      </w:r>
      <w:r>
        <w:rPr>
          <w:b/>
          <w:bCs/>
        </w:rPr>
        <w:t xml:space="preserve">完全不會詢問訪問表格的任何欄位</w:t>
      </w:r>
      <w:r>
        <w:t xml:space="preserve">。需要在
訪客出發前取得的問題，必須是問卷題目而不是這裡的欄位 — 請參閱
</w:t>
      </w:r>
      <w:hyperlink w:history="1" r:id="rId9tcmhmj05yav174ph5_wf">
        <w:r>
          <w:rPr>
            <w:rStyle w:val="Hyperlink"/>
          </w:rPr>
          <w:t xml:space="preserve">建立訪客問卷</w:t>
        </w:r>
      </w:hyperlink>
      <w:r>
        <w:t xml:space="preserve">。</w:t>
      </w:r>
    </w:p>
    <w:p>
      <w:pPr>
        <w:spacing w:after="160"/>
      </w:pPr>
      <w:r>
        <w:t xml:space="preserve">不論這些開關如何設定，答案一律會進入到訪紀錄本身與訪客匯出 — 每個欄位一欄。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visiting-form-field-settings-zh-hant" descr="欄位的五個開關，位於名稱、圖標與欄位類型之下。" title="欄位的五個開關，位於名稱、圖標與欄位類型之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欄位的五個開關，位於名稱、圖標與欄位類型之下。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410075"/>
            <wp:effectExtent t="0" r="0" b="0" l="0"/>
            <wp:docPr id="1" name="visiting-form-walk-in-zh-hant" descr="開啟訪客直接表單開關的欄位，出現在接待處被詢問。" title="開啟訪客直接表單開關的欄位，出現在接待處被詢問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41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開啟訪客直接表單開關的欄位，出現在接待處被詢問。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05325"/>
            <wp:effectExtent t="0" r="0" b="0" l="0"/>
            <wp:docPr id="1" name="visiting-form-email-zh-hant" descr="來訪邀請信，載有設定為在電子郵件中顯示的欄位。" title="來訪邀請信，載有設定為在電子郵件中顯示的欄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0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來訪邀請信，載有設定為在電子郵件中顯示的欄位。</w:t>
      </w:r>
    </w:p>
    <w:p>
      <w:pPr>
        <w:pStyle w:val="Heading2"/>
      </w:pPr>
      <w:r>
        <w:t xml:space="preserve">欄位類型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370"/>
        <w:gridCol w:w="7990"/>
      </w:tblGrid>
      <w:tr>
        <w:trPr>
          <w:cantSplit/>
          <w:tblHeader/>
        </w:trPr>
        <w:tc>
          <w:tcPr>
            <w:tcW w:type="dxa" w:w="137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欄位類型</w:t>
            </w:r>
          </w:p>
        </w:tc>
        <w:tc>
          <w:tcPr>
            <w:tcW w:type="dxa" w:w="799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接受的內容</w:t>
            </w:r>
          </w:p>
        </w:tc>
      </w:tr>
      <w:tr>
        <w:trPr>
          <w:cantSplit/>
        </w:trPr>
        <w:tc>
          <w:tcPr>
            <w:tcW w:type="dxa" w:w="1370"/>
          </w:tcPr>
          <w:p>
            <w:pPr>
              <w:spacing w:after="0"/>
            </w:pPr>
            <w:r>
              <w:t xml:space="preserve">文字</w:t>
            </w:r>
          </w:p>
        </w:tc>
        <w:tc>
          <w:tcPr>
            <w:tcW w:type="dxa" w:w="7990"/>
          </w:tcPr>
          <w:p>
            <w:pPr>
              <w:spacing w:after="0"/>
            </w:pPr>
            <w:r>
              <w:t xml:space="preserve">一行自由輸入</w:t>
            </w:r>
          </w:p>
        </w:tc>
      </w:tr>
      <w:tr>
        <w:trPr>
          <w:cantSplit/>
        </w:trPr>
        <w:tc>
          <w:tcPr>
            <w:tcW w:type="dxa" w:w="1370"/>
          </w:tcPr>
          <w:p>
            <w:pPr>
              <w:spacing w:after="0"/>
            </w:pPr>
            <w:r>
              <w:t xml:space="preserve">數字</w:t>
            </w:r>
          </w:p>
        </w:tc>
        <w:tc>
          <w:tcPr>
            <w:tcW w:type="dxa" w:w="7990"/>
          </w:tcPr>
          <w:p>
            <w:pPr>
              <w:spacing w:after="0"/>
            </w:pPr>
            <w:r>
              <w:t xml:space="preserve">數值。會去掉開頭的零與前綴，因此不適合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AB-0042</w:t>
            </w:r>
            <w:r>
              <w:t xml:space="preserve"> 這類識別碼</w:t>
            </w:r>
          </w:p>
        </w:tc>
      </w:tr>
      <w:tr>
        <w:trPr>
          <w:cantSplit/>
        </w:trPr>
        <w:tc>
          <w:tcPr>
            <w:tcW w:type="dxa" w:w="1370"/>
          </w:tcPr>
          <w:p>
            <w:pPr>
              <w:spacing w:after="0"/>
            </w:pPr>
            <w:r>
              <w:t xml:space="preserve">段落</w:t>
            </w:r>
          </w:p>
        </w:tc>
        <w:tc>
          <w:tcPr>
            <w:tcW w:type="dxa" w:w="7990"/>
          </w:tcPr>
          <w:p>
            <w:pPr>
              <w:spacing w:after="0"/>
            </w:pPr>
            <w:r>
              <w:t xml:space="preserve">有格式的段落</w:t>
            </w:r>
          </w:p>
        </w:tc>
      </w:tr>
      <w:tr>
        <w:trPr>
          <w:cantSplit/>
        </w:trPr>
        <w:tc>
          <w:tcPr>
            <w:tcW w:type="dxa" w:w="1370"/>
          </w:tcPr>
          <w:p>
            <w:pPr>
              <w:spacing w:after="0"/>
            </w:pPr>
            <w:r>
              <w:t xml:space="preserve">是/否</w:t>
            </w:r>
          </w:p>
        </w:tc>
        <w:tc>
          <w:tcPr>
            <w:tcW w:type="dxa" w:w="7990"/>
          </w:tcPr>
          <w:p>
            <w:pPr>
              <w:spacing w:after="0"/>
            </w:pPr>
            <w:r>
              <w:t xml:space="preserve">單一開關</w:t>
            </w:r>
          </w:p>
        </w:tc>
      </w:tr>
      <w:tr>
        <w:trPr>
          <w:cantSplit/>
        </w:trPr>
        <w:tc>
          <w:tcPr>
            <w:tcW w:type="dxa" w:w="1370"/>
          </w:tcPr>
          <w:p>
            <w:pPr>
              <w:spacing w:after="0"/>
            </w:pPr>
            <w:r>
              <w:t xml:space="preserve">電話號碼</w:t>
            </w:r>
          </w:p>
        </w:tc>
        <w:tc>
          <w:tcPr>
            <w:tcW w:type="dxa" w:w="7990"/>
          </w:tcPr>
          <w:p>
            <w:pPr>
              <w:spacing w:after="0"/>
            </w:pPr>
            <w:r>
              <w:t xml:space="preserve">電話號碼</w:t>
            </w:r>
          </w:p>
        </w:tc>
      </w:tr>
      <w:tr>
        <w:trPr>
          <w:cantSplit/>
        </w:trPr>
        <w:tc>
          <w:tcPr>
            <w:tcW w:type="dxa" w:w="1370"/>
          </w:tcPr>
          <w:p>
            <w:pPr>
              <w:spacing w:after="0"/>
            </w:pPr>
            <w:r>
              <w:t xml:space="preserve">日期</w:t>
            </w:r>
          </w:p>
        </w:tc>
        <w:tc>
          <w:tcPr>
            <w:tcW w:type="dxa" w:w="7990"/>
          </w:tcPr>
          <w:p>
            <w:pPr>
              <w:spacing w:after="0"/>
            </w:pPr>
            <w:r>
              <w:t xml:space="preserve">日曆上的日期</w:t>
            </w:r>
          </w:p>
        </w:tc>
      </w:tr>
      <w:tr>
        <w:trPr>
          <w:cantSplit/>
        </w:trPr>
        <w:tc>
          <w:tcPr>
            <w:tcW w:type="dxa" w:w="1370"/>
          </w:tcPr>
          <w:p>
            <w:pPr>
              <w:spacing w:after="0"/>
            </w:pPr>
            <w:r>
              <w:t xml:space="preserve">時間</w:t>
            </w:r>
          </w:p>
        </w:tc>
        <w:tc>
          <w:tcPr>
            <w:tcW w:type="dxa" w:w="7990"/>
          </w:tcPr>
          <w:p>
            <w:pPr>
              <w:spacing w:after="0"/>
            </w:pPr>
            <w:r>
              <w:t xml:space="preserve">一天中的時刻</w:t>
            </w:r>
          </w:p>
        </w:tc>
      </w:tr>
      <w:tr>
        <w:trPr>
          <w:cantSplit/>
        </w:trPr>
        <w:tc>
          <w:tcPr>
            <w:tcW w:type="dxa" w:w="1370"/>
          </w:tcPr>
          <w:p>
            <w:pPr>
              <w:spacing w:after="0"/>
            </w:pPr>
            <w:r>
              <w:t xml:space="preserve">選擇</w:t>
            </w:r>
          </w:p>
        </w:tc>
        <w:tc>
          <w:tcPr>
            <w:tcW w:type="dxa" w:w="7990"/>
          </w:tcPr>
          <w:p>
            <w:pPr>
              <w:spacing w:after="0"/>
            </w:pPr>
            <w:r>
              <w:t xml:space="preserve">從欄位上設定的選項中選一個</w:t>
            </w:r>
          </w:p>
        </w:tc>
      </w:tr>
      <w:tr>
        <w:trPr>
          <w:cantSplit/>
        </w:trPr>
        <w:tc>
          <w:tcPr>
            <w:tcW w:type="dxa" w:w="1370"/>
          </w:tcPr>
          <w:p>
            <w:pPr>
              <w:spacing w:after="0"/>
            </w:pPr>
            <w:r>
              <w:t xml:space="preserve">複數選擇</w:t>
            </w:r>
          </w:p>
        </w:tc>
        <w:tc>
          <w:tcPr>
            <w:tcW w:type="dxa" w:w="7990"/>
          </w:tcPr>
          <w:p>
            <w:pPr>
              <w:spacing w:after="0"/>
            </w:pPr>
            <w:r>
              <w:t xml:space="preserve">從那些選項中選多個</w:t>
            </w:r>
          </w:p>
        </w:tc>
      </w:tr>
      <w:tr>
        <w:trPr>
          <w:cantSplit/>
        </w:trPr>
        <w:tc>
          <w:tcPr>
            <w:tcW w:type="dxa" w:w="1370"/>
          </w:tcPr>
          <w:p>
            <w:pPr>
              <w:spacing w:after="0"/>
            </w:pPr>
            <w:r>
              <w:t xml:space="preserve">自動完成</w:t>
            </w:r>
          </w:p>
        </w:tc>
        <w:tc>
          <w:tcPr>
            <w:tcW w:type="dxa" w:w="7990"/>
          </w:tcPr>
          <w:p>
            <w:pPr>
              <w:spacing w:after="0"/>
            </w:pPr>
            <w:r>
              <w:t xml:space="preserve">從資料集中選一筆，輸入時即時搜尋</w:t>
            </w:r>
          </w:p>
        </w:tc>
      </w:tr>
      <w:tr>
        <w:trPr>
          <w:cantSplit/>
        </w:trPr>
        <w:tc>
          <w:tcPr>
            <w:tcW w:type="dxa" w:w="1370"/>
          </w:tcPr>
          <w:p>
            <w:pPr>
              <w:spacing w:after="0"/>
            </w:pPr>
            <w:r>
              <w:t xml:space="preserve">上傳檔案</w:t>
            </w:r>
          </w:p>
        </w:tc>
        <w:tc>
          <w:tcPr>
            <w:tcW w:type="dxa" w:w="7990"/>
          </w:tcPr>
          <w:p>
            <w:pPr>
              <w:spacing w:after="0"/>
            </w:pPr>
            <w:r>
              <w:t xml:space="preserve">一個符合允許類型的檔案 — </w:t>
            </w:r>
            <w:r>
              <w:rPr>
                <w:b/>
                <w:bCs/>
              </w:rPr>
              <w:t xml:space="preserve">僅限已登入的人</w:t>
            </w:r>
            <w:r>
              <w:t xml:space="preserve">，見下文</w:t>
            </w:r>
          </w:p>
        </w:tc>
      </w:tr>
      <w:tr>
        <w:trPr>
          <w:cantSplit/>
        </w:trPr>
        <w:tc>
          <w:tcPr>
            <w:tcW w:type="dxa" w:w="1370"/>
          </w:tcPr>
          <w:p>
            <w:pPr>
              <w:spacing w:after="0"/>
            </w:pPr>
            <w:r>
              <w:t xml:space="preserve">上傳多個檔案</w:t>
            </w:r>
          </w:p>
        </w:tc>
        <w:tc>
          <w:tcPr>
            <w:tcW w:type="dxa" w:w="7990"/>
          </w:tcPr>
          <w:p>
            <w:pPr>
              <w:spacing w:after="0"/>
            </w:pPr>
            <w:r>
              <w:t xml:space="preserve">多個檔案，條件相同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沒有日期與時間合一的類型。同時需要兩者的到訪，已經有 </w:t>
      </w:r>
      <w:r>
        <w:rPr>
          <w:b/>
          <w:bCs/>
        </w:rPr>
        <w:t xml:space="preserve">時期</w:t>
      </w:r>
      <w:r>
        <w:t xml:space="preserve"> 了。</w:t>
      </w:r>
    </w:p>
    <w:p>
      <w:pPr>
        <w:spacing w:after="160"/>
      </w:pPr>
      <w:r>
        <w:rPr>
          <w:b/>
          <w:bCs/>
        </w:rPr>
        <w:t xml:space="preserve">訪客無法上傳任何檔案:</w:t>
      </w:r>
      <w:r>
        <w:t xml:space="preserve">
這兩種上傳類型只對已登入 Offision 的人有效 — 邀請訪客的主人，或接待人員。在
</w:t>
      </w:r>
      <w:r>
        <w:rPr>
          <w:b/>
          <w:bCs/>
        </w:rPr>
        <w:t xml:space="preserve">訪客</w:t>
      </w:r>
      <w:r>
        <w:t xml:space="preserve">會看到的每一個畫面上，上傳控制項根本不會出現：自助登記表格上沒有、大堂
螢幕上沒有、事前登記頁面上也沒有。為即場登記表單開啟的欄位，在那裡就是不見了，
也沒有任何說明。</w:t>
      </w:r>
    </w:p>
    <w:p>
      <w:pPr>
        <w:spacing w:after="160"/>
      </w:pPr>
      <w:r>
        <w:t xml:space="preserve">因此許可證、保險證明或安全講習紀錄要進入一次到訪，只能由已登入的同事在邀請表格
上附加。請不要建立一份預期承辦商自行帶來文件的訪問表格。</w:t>
      </w:r>
    </w:p>
    <w:p>
      <w:pPr>
        <w:pStyle w:val="Heading2"/>
      </w:pPr>
      <w:r>
        <w:t xml:space="preserve">資料集</w:t>
      </w:r>
    </w:p>
    <w:p>
      <w:pPr>
        <w:spacing w:after="160"/>
      </w:pPr>
      <w:r>
        <w:t xml:space="preserve">資料集是 </w:t>
      </w:r>
      <w:r>
        <w:rPr>
          <w:b/>
          <w:bCs/>
        </w:rPr>
        <w:t xml:space="preserve">自動完成</w:t>
      </w:r>
      <w:r>
        <w:t xml:space="preserve"> 欄位讀取的可重用選項清單。定義一次，每一份訪問表格都能使用 —
這正是它和 </w:t>
      </w:r>
      <w:r>
        <w:rPr>
          <w:b/>
          <w:bCs/>
        </w:rPr>
        <w:t xml:space="preserve">選擇</w:t>
      </w:r>
      <w:r>
        <w:t xml:space="preserve"> 的差別：後者的選項只存在於宣告它們的那一個欄位上。</w:t>
      </w:r>
    </w:p>
    <w:p>
      <w:pPr>
        <w:spacing w:after="160"/>
      </w:pPr>
      <w:r>
        <w:t xml:space="preserve">訪問有自己的目錄。為預約建立的資料集不會出現在這裡的選擇器中，兩者也不會共用項目。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visiting/visiting-auto-complete (訪問資料集)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642"/>
        <w:gridCol w:w="2463"/>
        <w:gridCol w:w="5255"/>
      </w:tblGrid>
      <w:tr>
        <w:trPr>
          <w:cantSplit/>
          <w:tblHeader/>
        </w:trPr>
        <w:tc>
          <w:tcPr>
            <w:tcW w:type="dxa" w:w="164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246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作用</w:t>
            </w:r>
          </w:p>
        </w:tc>
        <w:tc>
          <w:tcPr>
            <w:tcW w:type="dxa" w:w="525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何時更改</w:t>
            </w:r>
          </w:p>
        </w:tc>
      </w:tr>
      <w:tr>
        <w:trPr>
          <w:cantSplit/>
        </w:trPr>
        <w:tc>
          <w:tcPr>
            <w:tcW w:type="dxa" w:w="1642"/>
          </w:tcPr>
          <w:p>
            <w:pPr>
              <w:spacing w:after="0"/>
            </w:pPr>
            <w:r>
              <w:t xml:space="preserve">名稱</w:t>
            </w:r>
          </w:p>
        </w:tc>
        <w:tc>
          <w:tcPr>
            <w:tcW w:type="dxa" w:w="2463"/>
          </w:tcPr>
          <w:p>
            <w:pPr>
              <w:spacing w:after="0"/>
            </w:pPr>
            <w:r>
              <w:t xml:space="preserve">在欄位的選擇器中辨識這個資料集</w:t>
            </w:r>
          </w:p>
        </w:tc>
        <w:tc>
          <w:tcPr>
            <w:tcW w:type="dxa" w:w="5255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1642"/>
          </w:tcPr>
          <w:p>
            <w:pPr>
              <w:spacing w:after="0"/>
            </w:pPr>
            <w:r>
              <w:t xml:space="preserve">條目</w:t>
            </w:r>
          </w:p>
        </w:tc>
        <w:tc>
          <w:tcPr>
            <w:tcW w:type="dxa" w:w="2463"/>
          </w:tcPr>
          <w:p>
            <w:pPr>
              <w:spacing w:after="0"/>
            </w:pPr>
            <w:r>
              <w:t xml:space="preserve">資料列本身</w:t>
            </w:r>
          </w:p>
        </w:tc>
        <w:tc>
          <w:tcPr>
            <w:tcW w:type="dxa" w:w="5255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1642"/>
          </w:tcPr>
          <w:p>
            <w:pPr>
              <w:spacing w:after="0"/>
            </w:pPr>
            <w:r>
              <w:t xml:space="preserve">鍵</w:t>
            </w:r>
          </w:p>
        </w:tc>
        <w:tc>
          <w:tcPr>
            <w:tcW w:type="dxa" w:w="2463"/>
          </w:tcPr>
          <w:p>
            <w:pPr>
              <w:spacing w:after="0"/>
            </w:pPr>
            <w:r>
              <w:t xml:space="preserve">與答案一併儲存的代碼</w:t>
            </w:r>
          </w:p>
        </w:tc>
        <w:tc>
          <w:tcPr>
            <w:tcW w:type="dxa" w:w="5255"/>
          </w:tcPr>
          <w:p>
            <w:pPr>
              <w:spacing w:after="0"/>
            </w:pPr>
            <w:r>
              <w:t xml:space="preserve">設成其他系統用來對帳的值。日後改動顯示文字，過往到訪紀錄仍然完好</w:t>
            </w:r>
          </w:p>
        </w:tc>
      </w:tr>
      <w:tr>
        <w:trPr>
          <w:cantSplit/>
        </w:trPr>
        <w:tc>
          <w:tcPr>
            <w:tcW w:type="dxa" w:w="1642"/>
          </w:tcPr>
          <w:p>
            <w:pPr>
              <w:spacing w:after="0"/>
            </w:pPr>
            <w:r>
              <w:t xml:space="preserve">顯示文字</w:t>
            </w:r>
          </w:p>
        </w:tc>
        <w:tc>
          <w:tcPr>
            <w:tcW w:type="dxa" w:w="2463"/>
          </w:tcPr>
          <w:p>
            <w:pPr>
              <w:spacing w:after="0"/>
            </w:pPr>
            <w:r>
              <w:t xml:space="preserve">填表的人讀到的文字</w:t>
            </w:r>
          </w:p>
        </w:tc>
        <w:tc>
          <w:tcPr>
            <w:tcW w:type="dxa" w:w="5255"/>
          </w:tcPr>
          <w:p>
            <w:pPr>
              <w:spacing w:after="0"/>
            </w:pPr>
            <w:r>
              <w:t xml:space="preserve">網站使用的每一種語言都要填</w:t>
            </w:r>
          </w:p>
        </w:tc>
      </w:tr>
      <w:tr>
        <w:trPr>
          <w:cantSplit/>
        </w:trPr>
        <w:tc>
          <w:tcPr>
            <w:tcW w:type="dxa" w:w="1642"/>
          </w:tcPr>
          <w:p>
            <w:pPr>
              <w:spacing w:after="0"/>
            </w:pPr>
            <w:r>
              <w:t xml:space="preserve">從 Excel 匯入</w:t>
            </w:r>
          </w:p>
        </w:tc>
        <w:tc>
          <w:tcPr>
            <w:tcW w:type="dxa" w:w="2463"/>
          </w:tcPr>
          <w:p>
            <w:pPr>
              <w:spacing w:after="0"/>
            </w:pPr>
            <w:r>
              <w:t xml:space="preserve">從試算表載入資料列</w:t>
            </w:r>
          </w:p>
        </w:tc>
        <w:tc>
          <w:tcPr>
            <w:tcW w:type="dxa" w:w="5255"/>
          </w:tcPr>
          <w:p>
            <w:pPr>
              <w:spacing w:after="0"/>
            </w:pPr>
            <w:r>
              <w:t xml:space="preserve">任何實際使用的清單都該這樣做 — 部門清單不值得手動輸入</w:t>
            </w:r>
          </w:p>
        </w:tc>
      </w:tr>
      <w:tr>
        <w:trPr>
          <w:cantSplit/>
        </w:trPr>
        <w:tc>
          <w:tcPr>
            <w:tcW w:type="dxa" w:w="1642"/>
          </w:tcPr>
          <w:p>
            <w:pPr>
              <w:spacing w:after="0"/>
            </w:pPr>
            <w:r>
              <w:t xml:space="preserve">匯出</w:t>
            </w:r>
          </w:p>
        </w:tc>
        <w:tc>
          <w:tcPr>
            <w:tcW w:type="dxa" w:w="2463"/>
          </w:tcPr>
          <w:p>
            <w:pPr>
              <w:spacing w:after="0"/>
            </w:pPr>
            <w:r>
              <w:t xml:space="preserve">把資料列寫出來</w:t>
            </w:r>
          </w:p>
        </w:tc>
        <w:tc>
          <w:tcPr>
            <w:tcW w:type="dxa" w:w="5255"/>
          </w:tcPr>
          <w:p>
            <w:pPr>
              <w:spacing w:after="0"/>
            </w:pPr>
            <w:r>
              <w:t xml:space="preserve">大量變更前先匯出一份，匯入出錯時才能還原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visiting-form-data-set-zh-hant" descr="一個訪問資料集及其條目。" title="一個訪問資料集及其條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一個訪問資料集及其條目。</w:t>
      </w:r>
    </w:p>
    <w:p>
      <w:pPr>
        <w:pStyle w:val="Heading2"/>
      </w:pPr>
      <w:r>
        <w:t xml:space="preserve">某次到訪會用哪一份表格</w:t>
      </w:r>
    </w:p>
    <w:p>
      <w:pPr>
        <w:spacing w:after="160"/>
      </w:pPr>
      <w:r>
        <w:rPr>
          <w:b/>
          <w:bCs/>
        </w:rPr>
        <w:t xml:space="preserve">適用範圍</w:t>
      </w:r>
      <w:r>
        <w:t xml:space="preserve"> 帶有兩個各自獨立的範圍，而表格必須同時通過兩者。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23"/>
        <w:gridCol w:w="2808"/>
        <w:gridCol w:w="5429"/>
      </w:tblGrid>
      <w:tr>
        <w:trPr>
          <w:cantSplit/>
          <w:tblHeader/>
        </w:trPr>
        <w:tc>
          <w:tcPr>
            <w:tcW w:type="dxa" w:w="112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280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作用</w:t>
            </w:r>
          </w:p>
        </w:tc>
        <w:tc>
          <w:tcPr>
            <w:tcW w:type="dxa" w:w="542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何時更改</w:t>
            </w:r>
          </w:p>
        </w:tc>
      </w:tr>
      <w:tr>
        <w:trPr>
          <w:cantSplit/>
        </w:trPr>
        <w:tc>
          <w:tcPr>
            <w:tcW w:type="dxa" w:w="1123"/>
          </w:tcPr>
          <w:p>
            <w:pPr>
              <w:spacing w:after="0"/>
            </w:pPr>
            <w:r>
              <w:t xml:space="preserve">指定地點</w:t>
            </w:r>
          </w:p>
        </w:tc>
        <w:tc>
          <w:tcPr>
            <w:tcW w:type="dxa" w:w="2808"/>
          </w:tcPr>
          <w:p>
            <w:pPr>
              <w:spacing w:after="0"/>
            </w:pPr>
            <w:r>
              <w:t xml:space="preserve">將表格限定在特定建築物與會議室</w:t>
            </w:r>
          </w:p>
        </w:tc>
        <w:tc>
          <w:tcPr>
            <w:tcW w:type="dxa" w:w="5429"/>
          </w:tcPr>
          <w:p>
            <w:pPr>
              <w:spacing w:after="0"/>
            </w:pPr>
            <w:r>
              <w:t xml:space="preserve">保持關閉即套用至所有地點。多據點的網站才需要開啟</w:t>
            </w:r>
          </w:p>
        </w:tc>
      </w:tr>
      <w:tr>
        <w:trPr>
          <w:cantSplit/>
        </w:trPr>
        <w:tc>
          <w:tcPr>
            <w:tcW w:type="dxa" w:w="1123"/>
          </w:tcPr>
          <w:p>
            <w:pPr>
              <w:spacing w:after="0"/>
            </w:pPr>
            <w:r>
              <w:t xml:space="preserve">指定來訪目的</w:t>
            </w:r>
          </w:p>
        </w:tc>
        <w:tc>
          <w:tcPr>
            <w:tcW w:type="dxa" w:w="2808"/>
          </w:tcPr>
          <w:p>
            <w:pPr>
              <w:spacing w:after="0"/>
            </w:pPr>
            <w:r>
              <w:t xml:space="preserve">將表格限定在特定訪問目的</w:t>
            </w:r>
          </w:p>
        </w:tc>
        <w:tc>
          <w:tcPr>
            <w:tcW w:type="dxa" w:w="5429"/>
          </w:tcPr>
          <w:p>
            <w:pPr>
              <w:spacing w:after="0"/>
            </w:pPr>
            <w:r>
              <w:t xml:space="preserve">保持關閉即套用至所有目的。只想問承包商或面試者的問題才開啟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保持</w:t>
      </w:r>
      <w:r>
        <w:rPr>
          <w:b/>
          <w:bCs/>
        </w:rPr>
        <w:t xml:space="preserve">關閉</w:t>
      </w:r>
      <w:r>
        <w:t xml:space="preserve">的範圍是符合一切，而不是什麼都不符合 — 這正是兩個開關都關閉的表格會出現
在網站上每一次到訪的原因。而且通過的表格全部都會採用：它們會被</w:t>
      </w:r>
      <w:r>
        <w:rPr>
          <w:b/>
          <w:bCs/>
        </w:rPr>
        <w:t xml:space="preserve">合併</w:t>
      </w:r>
      <w:r>
        <w:t xml:space="preserve">，而不是排出
優劣，因此同時符合兩份表格的到訪，會被問到這兩份表格所問的全部問題。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714750"/>
            <wp:effectExtent t="0" r="0" b="0" l="0"/>
            <wp:docPr id="1" name="visiting-form-resolution-zh-hant" descr="兩個範圍都符合或都未設定時表格即適用，而所有適用的表格都會被合併。" title="兩個範圍都符合或都未設定時表格即適用，而所有適用的表格都會被合併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71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兩個範圍都符合或都未設定時表格即適用，而所有適用的表格都會被合併。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886075"/>
            <wp:effectExtent t="0" r="0" b="0" l="0"/>
            <wp:docPr id="1" name="visiting-form-applies-to-zh-hant" descr="限定於一棟建築物與一個訪問目的的表格。" title="限定於一棟建築物與一個訪問目的的表格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86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限定於一棟建築物與一個訪問目的的表格。</w:t>
      </w:r>
    </w:p>
    <w:p>
      <w:pPr>
        <w:spacing w:after="160"/>
      </w:pPr>
      <w:r>
        <w:t xml:space="preserve">這裡沒有預設表格，也沒有覆寫。訪問目的無法像預約目的取代預約表格那樣取代這裡的表
格。</w:t>
      </w:r>
    </w:p>
    <w:p>
      <w:pPr>
        <w:pStyle w:val="Heading2"/>
      </w:pPr>
      <w:r>
        <w:t xml:space="preserve">這裡不會決定的事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訪客本人會被問到什麼。</w:t>
      </w:r>
      <w:r>
        <w:t xml:space="preserve"> 姓名、聯絡方式、公司、相片與條款屬於訪問目的 —
請參閱</w:t>
      </w:r>
      <w:hyperlink w:history="1" r:id="rIdn68p1vyk5opkqoybflmwe">
        <w:r>
          <w:rPr>
            <w:rStyle w:val="Hyperlink"/>
          </w:rPr>
          <w:t xml:space="preserve">設定訪問目的</w:t>
        </w:r>
      </w:hyperlink>
      <w:r>
        <w:t xml:space="preserve">，在那裡也可以把某個欄位設成
</w:t>
      </w:r>
      <w:r>
        <w:rPr>
          <w:i/>
          <w:iCs/>
        </w:rPr>
        <w:t xml:space="preserve">接待人</w:t>
      </w:r>
      <w:r>
        <w:t xml:space="preserve"> 發出邀請時必填。這個畫面問的是</w:t>
      </w:r>
      <w:r>
        <w:rPr>
          <w:i/>
          <w:iCs/>
        </w:rPr>
        <w:t xml:space="preserve">這次到訪</w:t>
      </w:r>
      <w:r>
        <w:t xml:space="preserve">，而不是這個人。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訪客屬性。</w:t>
      </w:r>
      <w:r>
        <w:t xml:space="preserve"> 那是掛在個人身上的另一組欄位，有自己的畫面，而且會跨越多次到訪保
留。這裡的欄位每次到訪各答一次。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訪客問卷。</w:t>
      </w:r>
      <w:r>
        <w:t xml:space="preserve"> 問卷掛在訪問目的上，由問卷類型決定何時作答：</w:t>
      </w:r>
      <w:r>
        <w:rPr>
          <w:b/>
          <w:bCs/>
        </w:rPr>
        <w:t xml:space="preserve">訪問之前</w:t>
      </w:r>
      <w:r>
        <w:t xml:space="preserve">在訪客出
發前送到，</w:t>
      </w:r>
      <w:r>
        <w:rPr>
          <w:b/>
          <w:bCs/>
        </w:rPr>
        <w:t xml:space="preserve">訪客離開後</w:t>
      </w:r>
      <w:r>
        <w:t xml:space="preserve">則於事後以電郵寄出。請參閱
</w:t>
      </w:r>
      <w:hyperlink w:history="1" r:id="rIddjn5lk4iri0wmseqbb6ue">
        <w:r>
          <w:rPr>
            <w:rStyle w:val="Hyperlink"/>
          </w:rPr>
          <w:t xml:space="preserve">建立訪客問卷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誰有資格發出邀請。</w:t>
      </w:r>
      <w:r>
        <w:t xml:space="preserve"> 那由權限與訪問政策決定。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訪客證上顯示什麼。</w:t>
      </w:r>
      <w:r>
        <w:t xml:space="preserve"> 那是訪客證的設計，不是表格。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預約表格。</w:t>
      </w:r>
      <w:r>
        <w:t xml:space="preserve"> 預約有自己的畫面與自己的表格產生器，兩者不會共用欄位或資料集。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答案是否仍然有效。</w:t>
      </w:r>
      <w:r>
        <w:t xml:space="preserve"> 這裡附加的檔案沒有有效期限，這個畫面也不會拒發通行證。
需要審核的到訪請使用
</w:t>
      </w:r>
      <w:hyperlink w:history="1" r:id="rIdgmjsr3hitqotonftxwa-4">
        <w:r>
          <w:rPr>
            <w:rStyle w:val="Hyperlink"/>
          </w:rPr>
          <w:t xml:space="preserve">邀請訪客前必須先經過批准</w:t>
        </w:r>
      </w:hyperlink>
      <w:r>
        <w:t xml:space="preserve">，
由人來決定。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fqil6leznfivsp0654y2" Type="http://schemas.openxmlformats.org/officeDocument/2006/relationships/hyperlink" Target="https://offision.com/help/zh-hant/visiting/visiting-form-reference/" TargetMode="External"/><Relationship Id="rIdl9hwhq-wglodm8pscyfxo" Type="http://schemas.openxmlformats.org/officeDocument/2006/relationships/hyperlink" Target="../set-up-a-visiting-purpose/" TargetMode="External"/><Relationship Id="rId9tcmhmj05yav174ph5_wf" Type="http://schemas.openxmlformats.org/officeDocument/2006/relationships/hyperlink" Target="../write-a-visitor-survey/" TargetMode="External"/><Relationship Id="rIdn68p1vyk5opkqoybflmwe" Type="http://schemas.openxmlformats.org/officeDocument/2006/relationships/hyperlink" Target="../set-up-a-visiting-purpose/" TargetMode="External"/><Relationship Id="rIddjn5lk4iri0wmseqbb6ue" Type="http://schemas.openxmlformats.org/officeDocument/2006/relationships/hyperlink" Target="../write-a-visitor-survey/" TargetMode="External"/><Relationship Id="rIdgmjsr3hitqotonftxwa-4" Type="http://schemas.openxmlformats.org/officeDocument/2006/relationships/hyperlink" Target="../require-approval-before-a-visitor-is-invited/" TargetMode="External"/><Relationship Id="rId7" Type="http://schemas.openxmlformats.org/officeDocument/2006/relationships/image" Target="media/ed8c6387c412b8931b94613086936f80c1e38588.png"/><Relationship Id="rId8" Type="http://schemas.openxmlformats.org/officeDocument/2006/relationships/image" Target="media/fe755d6180da2ff9652e9f37b955109934293fd2.png"/><Relationship Id="rId9" Type="http://schemas.openxmlformats.org/officeDocument/2006/relationships/image" Target="media/313f980e658aba7818c8c233cffb59d5345040a2.png"/><Relationship Id="rId10" Type="http://schemas.openxmlformats.org/officeDocument/2006/relationships/image" Target="media/c6a4c912b162559cfb84c5f1074cf1c4d21e9713.png"/><Relationship Id="rId11" Type="http://schemas.openxmlformats.org/officeDocument/2006/relationships/image" Target="media/a96b087230d3e5289265049df42da44e9f1ace76.png"/><Relationship Id="rId12" Type="http://schemas.openxmlformats.org/officeDocument/2006/relationships/image" Target="media/b10720715598334436f94cdb981786115ca0e7fa.png"/><Relationship Id="rId13" Type="http://schemas.openxmlformats.org/officeDocument/2006/relationships/image" Target="media/24985a236d3d057a09c4715783218cdf65dd3c17.png"/><Relationship Id="rId14" Type="http://schemas.openxmlformats.org/officeDocument/2006/relationships/image" Target="media/a594c25ca5d105ddf1dae1269f9e8e0864932b69.png"/><Relationship Id="rId15" Type="http://schemas.openxmlformats.org/officeDocument/2006/relationships/image" Target="media/a94d5b3ac8eb9d38ddc5c9972cf3e5dd3ec6e4ba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訪問表格設定</dc:title>
  <dc:creator>Offision</dc:creator>
  <cp:lastModifiedBy>Un-named</cp:lastModifiedBy>
  <cp:revision>1</cp:revision>
  <dcterms:created xsi:type="dcterms:W3CDTF">2026-09-29T12:51:39.684Z</dcterms:created>
  <dcterms:modified xsi:type="dcterms:W3CDTF">2026-09-29T12:51:39.684Z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