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設定訪問目的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訪問目的就是每位訪客會看到的表格：要收集哪些資料、要不要拍照、要同意哪些條款和填哪些問卷，以及訪客記錄用什麼識別鍵儲存。大約十五分鐘。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mloyzg08qvdy9jf0acy4i">
        <w:r>
          <w:rPr>
            <w:rStyle w:val="Hyperlink"/>
            <w:color w:val="6E6E73"/>
            <w:sz w:val="18"/>
            <w:szCs w:val="18"/>
          </w:rPr>
          <w:t xml:space="preserve">https://offision.com/help/zh-hant/visiting/set-up-a-visiting-purpose/</w:t>
        </w:r>
      </w:hyperlink>
    </w:p>
    <w:p>
      <w:pPr>
        <w:spacing w:after="160"/>
      </w:pPr>
      <w:r>
        <w:t xml:space="preserve">訪問目的是一個人前來的原因，也是伴隨這個原因而來的表格。面試、送貨、承辦商施工，機制完全一樣，只是問的問題不同：訪問目的決定要收集哪些資料、要不要拍照、要同意哪些條款、要填哪些問卷，以及其中哪些可以留空。</w:t>
      </w:r>
    </w:p>
    <w:p>
      <w:pPr>
        <w:spacing w:after="160"/>
      </w:pPr>
      <w:r>
        <w:t xml:space="preserve">它只會被選一次 — 由發出邀請的員工，或由登記自行到訪者的接待人員選定 — 之後的每一個環節都讀取它。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10050"/>
            <wp:effectExtent t="0" r="0" b="0" l="0"/>
            <wp:docPr id="1" name="purposes-ask-different-questions-zh-hant" descr="機制只有一套，問法卻有三種。每個訪問目的都從同一份清單出發，決定要問哪些、問得多嚴。" title="機制只有一套，問法卻有三種。每個訪問目的都從同一份清單出發，決定要問哪些、問得多嚴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機制只有一套，問法卻有三種。每個訪問目的都從同一份清單出發，決定要問哪些、問得多嚴。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你需要訪客管理的寫入權限。每個機構本來就有 </w:t>
      </w:r>
      <w:r>
        <w:rPr>
          <w:b/>
          <w:bCs/>
        </w:rPr>
        <w:t xml:space="preserve">會議</w:t>
      </w:r>
      <w:r>
        <w:t xml:space="preserve">、</w:t>
      </w:r>
      <w:r>
        <w:rPr>
          <w:b/>
          <w:bCs/>
        </w:rPr>
        <w:t xml:space="preserve">VIP</w:t>
      </w:r>
      <w:r>
        <w:t xml:space="preserve"> 和 </w:t>
      </w:r>
      <w:r>
        <w:rPr>
          <w:b/>
          <w:bCs/>
        </w:rPr>
        <w:t xml:space="preserve">面試</w:t>
      </w:r>
      <w:r>
        <w:t xml:space="preserve">，其中會議標示為 </w:t>
      </w:r>
      <w:r>
        <w:rPr>
          <w:b/>
          <w:bCs/>
        </w:rPr>
        <w:t xml:space="preserve">預設</w:t>
      </w:r>
      <w:r>
        <w:t xml:space="preserve">，所以這通常是調整既有的一個，而不是從零開始。</w:t>
      </w:r>
    </w:p>
    <w:p>
      <w:pPr>
        <w:pStyle w:val="Heading2"/>
      </w:pPr>
      <w:r>
        <w:t xml:space="preserve">1. 開啟訪問目的</w:t>
      </w:r>
    </w:p>
    <w:p>
      <w:pPr>
        <w:spacing w:after="160"/>
      </w:pPr>
      <w:r>
        <w:t xml:space="preserve">它在訪客管理選單的 </w:t>
      </w:r>
      <w:r>
        <w:rPr>
          <w:b/>
          <w:bCs/>
        </w:rPr>
        <w:t xml:space="preserve">邀請訪客設定</w:t>
      </w:r>
      <w:r>
        <w:t xml:space="preserve"> 之下，與訪問表格、訪客屬性和訪客問卷並列。</w:t>
      </w:r>
    </w:p>
    <w:p>
      <w:pPr>
        <w:spacing w:after="160"/>
      </w:pPr>
      <w:r>
        <w:t xml:space="preserve">清單會把每個訪問目的的 </w:t>
      </w:r>
      <w:r>
        <w:rPr>
          <w:b/>
          <w:bCs/>
        </w:rPr>
        <w:t xml:space="preserve">必填欄位</w:t>
      </w:r>
      <w:r>
        <w:t xml:space="preserve"> 和 </w:t>
      </w:r>
      <w:r>
        <w:rPr>
          <w:b/>
          <w:bCs/>
        </w:rPr>
        <w:t xml:space="preserve">選填欄位</w:t>
      </w:r>
      <w:r>
        <w:t xml:space="preserve"> 逐項列出，也會顯示指派了哪些問卷 — 不用打開任何一個就能比較兩者。其中一列帶有 </w:t>
      </w:r>
      <w:r>
        <w:rPr>
          <w:b/>
          <w:bCs/>
        </w:rPr>
        <w:t xml:space="preserve">預設</w:t>
      </w:r>
      <w:r>
        <w:t xml:space="preserve"> 標記：那是每一張邀請和每一次自行到訪都會預先選好的訪問目的。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14500"/>
            <wp:effectExtent t="0" r="0" b="0" l="0"/>
            <wp:docPr id="1" name="visiting-purpose-list-zh-hant" descr="這個租戶的訪問目的，每一列都寫明它會問些什麼。" title="這個租戶的訪問目的，每一列都寫明它會問些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這個租戶的訪問目的，每一列都寫明它會問些什麼。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visiting/visiting-type (訪問目的)</w:t>
      </w:r>
    </w:p>
    <w:p>
      <w:pPr>
        <w:pStyle w:val="Heading2"/>
      </w:pPr>
      <w:r>
        <w:t xml:space="preserve">2. 為它命名</w:t>
      </w:r>
    </w:p>
    <w:p>
      <w:pPr>
        <w:spacing w:after="160"/>
      </w:pPr>
      <w:r>
        <w:rPr>
          <w:b/>
          <w:bCs/>
        </w:rPr>
        <w:t xml:space="preserve">新增</w:t>
      </w:r>
      <w:r>
        <w:t xml:space="preserve"> 會從 </w:t>
      </w:r>
      <w:r>
        <w:rPr>
          <w:b/>
          <w:bCs/>
        </w:rPr>
        <w:t xml:space="preserve">基本資訊</w:t>
      </w:r>
      <w:r>
        <w:t xml:space="preserve"> 打開編輯畫面。</w:t>
      </w:r>
      <w:r>
        <w:rPr>
          <w:b/>
          <w:bCs/>
        </w:rPr>
        <w:t xml:space="preserve">名稱</w:t>
      </w:r>
      <w:r>
        <w:t xml:space="preserve"> 是員工邀請訪客時挑選的字眼，所以請以到訪本身命名，而不是以文件命名 — 用 </w:t>
      </w:r>
      <w:r>
        <w:rPr>
          <w:i/>
          <w:iCs/>
        </w:rPr>
        <w:t xml:space="preserve">承辦商</w:t>
      </w:r>
      <w:r>
        <w:t xml:space="preserve">，而不是 </w:t>
      </w:r>
      <w:r>
        <w:rPr>
          <w:i/>
          <w:iCs/>
        </w:rPr>
        <w:t xml:space="preserve">需要照片和證件</w:t>
      </w:r>
      <w:r>
        <w:t xml:space="preserve">。它支援多語言：機構用到的每一種語言都要填，因為某種語言留空時，系統會靜靜地退回主要語言的寫法。</w:t>
      </w:r>
    </w:p>
    <w:p>
      <w:pPr>
        <w:spacing w:after="160"/>
      </w:pPr>
      <w:r>
        <w:t xml:space="preserve">下面兩個欄位是選填的，刻意略過也沒問題：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適用範圍</w:t>
      </w:r>
      <w:r>
        <w:t xml:space="preserve"> — 擁有這個訪問目的的組織單位。只有已啟用組織單位時才會出現。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訪問ID</w:t>
      </w:r>
      <w:r>
        <w:t xml:space="preserve"> — 一個固定的短代碼，讓匯入試算表可以指名這個訪問目的。如果這類到訪從不匯入，就留空。它必須在整個機構內唯一，重複的話儲存會被拒絕。</w:t>
      </w:r>
    </w:p>
    <w:p>
      <w:pPr>
        <w:pStyle w:val="Heading2"/>
      </w:pPr>
      <w:r>
        <w:t xml:space="preserve">3. 確認儲存訪客所用的識別鍵</w:t>
      </w:r>
    </w:p>
    <w:p>
      <w:pPr>
        <w:spacing w:after="160"/>
      </w:pPr>
      <w:r>
        <w:t xml:space="preserve">新的訪問目的一開始就是 </w:t>
      </w:r>
      <w:r>
        <w:rPr>
          <w:b/>
          <w:bCs/>
        </w:rPr>
        <w:t xml:space="preserve">電郵地址</w:t>
      </w:r>
      <w:r>
        <w:t xml:space="preserve">，對大多數機構來說這就是正確答案。這個識別鍵決定今天站在櫃檯的人，是不是上個月那一筆紀錄。如果這裡的訪客多半沒有公司電郵，或已經有外部編號可以辨認他們，請在第一次訪問之前先改掉。這是值得先讀一遍的設定：
</w:t>
      </w:r>
      <w:hyperlink w:history="1" r:id="rIdmrokf_v5sp60lcmzjbtzz">
        <w:r>
          <w:rPr>
            <w:rStyle w:val="Hyperlink"/>
          </w:rPr>
          <w:t xml:space="preserve">Offision 如何判斷兩次訪問是同一個人</w:t>
        </w:r>
      </w:hyperlink>
      <w:r>
        <w:t xml:space="preserve">。</w:t>
      </w:r>
    </w:p>
    <w:p>
      <w:pPr>
        <w:pStyle w:val="Heading2"/>
      </w:pPr>
      <w:r>
        <w:t xml:space="preserve">4. 選擇要問哪些資料</w:t>
      </w:r>
    </w:p>
    <w:p>
      <w:pPr>
        <w:spacing w:after="160"/>
      </w:pPr>
      <w:r>
        <w:rPr>
          <w:b/>
          <w:bCs/>
        </w:rPr>
        <w:t xml:space="preserve">訪客欄位</w:t>
      </w:r>
      <w:r>
        <w:t xml:space="preserve"> 就是表格本身。每一列帶一種必填程度，而受邀訪客、櫃檯的自行到訪者，以及在大堂屏幕自助登記的人，看到的都是這裡決定的內容：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邀請時必需</w:t>
      </w:r>
      <w:r>
        <w:t xml:space="preserve"> — 送出邀請的員工也要填，不只是訪客。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必需</w:t>
      </w:r>
      <w:r>
        <w:t xml:space="preserve"> — 訪客不填就無法完成。清單上方也這樣寫著：</w:t>
      </w:r>
      <w:r>
        <w:rPr>
          <w:i/>
          <w:iCs/>
        </w:rPr>
        <w:t xml:space="preserve">「必需」適用於訪客自行填寫時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可選擇</w:t>
      </w:r>
      <w:r>
        <w:t xml:space="preserve"> — 會問，但可以留空。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隱藏</w:t>
      </w:r>
      <w:r>
        <w:t xml:space="preserve"> — 不會問，也不會儲存。</w:t>
      </w:r>
    </w:p>
    <w:p>
      <w:pPr>
        <w:spacing w:after="160"/>
      </w:pPr>
      <w:r>
        <w:t xml:space="preserve">只有 </w:t>
      </w:r>
      <w:r>
        <w:rPr>
          <w:b/>
          <w:bCs/>
        </w:rPr>
        <w:t xml:space="preserve">電郵地址</w:t>
      </w:r>
      <w:r>
        <w:t xml:space="preserve">、</w:t>
      </w:r>
      <w:r>
        <w:rPr>
          <w:b/>
          <w:bCs/>
        </w:rPr>
        <w:t xml:space="preserve">手機號碼</w:t>
      </w:r>
      <w:r>
        <w:t xml:space="preserve"> 和 </w:t>
      </w:r>
      <w:r>
        <w:rPr>
          <w:b/>
          <w:bCs/>
        </w:rPr>
        <w:t xml:space="preserve">公司</w:t>
      </w:r>
      <w:r>
        <w:t xml:space="preserve"> 提供最上面那一段。其他每一列仍是三種值，因為邀請面板沒有地方讓接待人輸入職位或身份證號碼 — 在那裡設成必填，只會讓邀請卡在一個只有訪客答得出來的欄位上。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43"/>
        <w:gridCol w:w="6017"/>
      </w:tblGrid>
      <w:tr>
        <w:trPr>
          <w:cantSplit/>
          <w:tblHeader/>
        </w:trPr>
        <w:tc>
          <w:tcPr>
            <w:tcW w:type="dxa" w:w="33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60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新訪問目的的預設值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電郵地址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可選擇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手機號碼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可選擇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公司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可選擇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職位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可選擇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部門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可選擇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電話號碼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隱藏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地址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隱藏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身份證號碼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隱藏</w:t>
            </w:r>
          </w:p>
        </w:tc>
      </w:tr>
      <w:tr>
        <w:trPr>
          <w:cantSplit/>
        </w:trPr>
        <w:tc>
          <w:tcPr>
            <w:tcW w:type="dxa" w:w="3343"/>
          </w:tcPr>
          <w:p>
            <w:pPr>
              <w:spacing w:after="0"/>
            </w:pPr>
            <w:r>
              <w:t xml:space="preserve">照片</w:t>
            </w:r>
          </w:p>
        </w:tc>
        <w:tc>
          <w:tcPr>
            <w:tcW w:type="dxa" w:w="6017"/>
          </w:tcPr>
          <w:p>
            <w:pPr>
              <w:spacing w:after="0"/>
            </w:pPr>
            <w:r>
              <w:t xml:space="preserve">隱藏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訪問目的的識別鍵所在的那一列固定在 </w:t>
      </w:r>
      <w:r>
        <w:rPr>
          <w:b/>
          <w:bCs/>
        </w:rPr>
        <w:t xml:space="preserve">邀請時必需</w:t>
      </w:r>
      <w:r>
        <w:t xml:space="preserve">，無法更動，列下寫著 </w:t>
      </w:r>
      <w:r>
        <w:rPr>
          <w:i/>
          <w:iCs/>
        </w:rPr>
        <w:t xml:space="preserve">識別鍵 — 邀請時一律必填</w:t>
      </w:r>
      <w:r>
        <w:t xml:space="preserve">：沒有識別鍵就建立不了訪客紀錄，所以每一份表格本來就以這個標準對待該欄位。</w:t>
      </w:r>
    </w:p>
    <w:p>
      <w:pPr>
        <w:spacing w:after="160"/>
      </w:pPr>
      <w:r>
        <w:t xml:space="preserve">這一頁上有三個設定不是必填程度：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分為名字和姓氏</w:t>
      </w:r>
      <w:r>
        <w:t xml:space="preserve"> 把訪客的姓名拆成兩個輸入框而不是一個。預設開啟。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接待人員可查看照片</w:t>
      </w:r>
      <w:r>
        <w:t xml:space="preserve"> 只有在 </w:t>
      </w:r>
      <w:r>
        <w:rPr>
          <w:b/>
          <w:bCs/>
        </w:rPr>
        <w:t xml:space="preserve">照片</w:t>
      </w:r>
      <w:r>
        <w:t xml:space="preserve"> 不是隱藏時才會出現。關掉之後照片仍然會拍、仍然會印在訪客證上，但接待人員無法開啟。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自訂屬性</w:t>
      </w:r>
      <w:r>
        <w:t xml:space="preserve"> 列出機構自行定義的額外訪客欄位，每一個都用下面那三種值，並且一律從隱藏開始。新增或改名要到訪客屬性的頁面；這一頁只決定 </w:t>
      </w:r>
      <w:r>
        <w:rPr>
          <w:i/>
          <w:iCs/>
        </w:rPr>
        <w:t xml:space="preserve">這個</w:t>
      </w:r>
      <w:r>
        <w:t xml:space="preserve"> 訪問目的要不要問。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purpose-fields-zh-hant" descr="訪客欄位，右側是每一項的必填程度。" title="訪客欄位，右側是每一項的必填程度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訪客欄位，右側是每一項的必填程度。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visiting/visitor-attribute (訪客屬性)</w:t>
      </w:r>
    </w:p>
    <w:p>
      <w:pPr>
        <w:pStyle w:val="Heading2"/>
      </w:pPr>
      <w:r>
        <w:t xml:space="preserve">5. 有需要就加上條款</w:t>
      </w:r>
    </w:p>
    <w:p>
      <w:pPr>
        <w:spacing w:after="160"/>
      </w:pPr>
      <w:r>
        <w:rPr>
          <w:b/>
          <w:bCs/>
        </w:rPr>
        <w:t xml:space="preserve">自主登記</w:t>
      </w:r>
      <w:r>
        <w:t xml:space="preserve"> 帶有兩份各自獨立的文字，出現的時機不同：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訪客自主登記條款</w:t>
      </w:r>
      <w:r>
        <w:t xml:space="preserve"> — 顯示給到場後自行登記的人，在大堂屏幕或櫃檯。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訪客預先登記條款</w:t>
      </w:r>
      <w:r>
        <w:t xml:space="preserve"> — 顯示給受邀訪客，在到訪日之前自行填寫資料時。</w:t>
      </w:r>
    </w:p>
    <w:p>
      <w:pPr>
        <w:spacing w:after="160"/>
      </w:pPr>
      <w:r>
        <w:t xml:space="preserve">兩者各有自己的 </w:t>
      </w:r>
      <w:r>
        <w:rPr>
          <w:b/>
          <w:bCs/>
        </w:rPr>
        <w:t xml:space="preserve">條款及細則/ 信息</w:t>
      </w:r>
      <w:r>
        <w:t xml:space="preserve"> 編輯器，也各有自己的 </w:t>
      </w:r>
      <w:r>
        <w:rPr>
          <w:b/>
          <w:bCs/>
        </w:rPr>
        <w:t xml:space="preserve">需捲動至條款底部</w:t>
      </w:r>
      <w:r>
        <w:t xml:space="preserve">；後者在新的訪問目的上是開啟的，訪客要捲到底才能同意。開關保持關閉的話，什麼都不會顯示。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visiting-purpose-registration-zh-hant" descr="自主登記條款開啟後，編輯器和捲動規則出現在下方。" title="自主登記條款開啟後，編輯器和捲動規則出現在下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自主登記條款開啟後，編輯器和捲動規則出現在下方。</w:t>
      </w:r>
    </w:p>
    <w:p>
      <w:pPr>
        <w:pStyle w:val="Heading2"/>
      </w:pPr>
      <w:r>
        <w:t xml:space="preserve">6. 指派問卷</w:t>
      </w:r>
    </w:p>
    <w:p>
      <w:pPr>
        <w:spacing w:after="160"/>
      </w:pPr>
      <w:r>
        <w:rPr>
          <w:b/>
          <w:bCs/>
        </w:rPr>
        <w:t xml:space="preserve">訪客問卷</w:t>
      </w:r>
      <w:r>
        <w:t xml:space="preserve"> 是一份剔選清單，列出機構已經寫好的問卷 — 健康申報、工地安全提問、保密聲明。每剔一份，訪客就要多回答一個步驟，邀請流程和櫃檯都一樣。</w:t>
      </w:r>
    </w:p>
    <w:p>
      <w:pPr>
        <w:spacing w:after="160"/>
      </w:pPr>
      <w:r>
        <w:t xml:space="preserve">顯示 </w:t>
      </w:r>
      <w:r>
        <w:rPr>
          <w:b/>
          <w:bCs/>
        </w:rPr>
        <w:t xml:space="preserve">沒有訪客問卷</w:t>
      </w:r>
      <w:r>
        <w:t xml:space="preserve"> 表示還沒有寫過任何一份；問卷在自己的頁面建立，不在這裡。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visiting/visitor-survey (訪客問卷)</w:t>
      </w:r>
    </w:p>
    <w:p>
      <w:pPr>
        <w:pStyle w:val="Heading2"/>
      </w:pPr>
      <w:r>
        <w:t xml:space="preserve">7. 儲存</w:t>
      </w:r>
    </w:p>
    <w:p>
      <w:pPr>
        <w:spacing w:after="160"/>
      </w:pPr>
      <w:r>
        <w:t xml:space="preserve">儲存後編輯畫面關閉，這個訪問目的立即生效 — 下一張有人打開的邀請就會看到它。</w:t>
      </w:r>
    </w:p>
    <w:p>
      <w:pPr>
        <w:spacing w:after="160"/>
      </w:pPr>
      <w:r>
        <w:t xml:space="preserve">之後選取該列會打開一個面板，其餘操作都在那裡：</w:t>
      </w:r>
      <w:hyperlink w:history="1" r:id="rId0ee671tyrgtqqs-hfodtx">
        <w:r>
          <w:rPr>
            <w:rStyle w:val="Hyperlink"/>
          </w:rPr>
          <w:t xml:space="preserve">把它設為預設、複製它，以及刪除時後續到訪會怎麼樣</w:t>
        </w:r>
      </w:hyperlink>
      <w:r>
        <w:t xml:space="preserve">。</w:t>
      </w:r>
    </w:p>
    <w:p>
      <w:pPr>
        <w:pStyle w:val="Heading2"/>
      </w:pPr>
      <w:r>
        <w:t xml:space="preserve">8. 確認成果</w:t>
      </w:r>
    </w:p>
    <w:p>
      <w:pPr>
        <w:spacing w:after="160"/>
      </w:pPr>
      <w:r>
        <w:t xml:space="preserve">用新的訪問目的邀請自己一次，或打開接待處的自行到訪表格並選用它。你設為必需的欄位應該就是不能略過的那些，拍照步驟只在你要求照片時才出現，而你剔選的每一份問卷都應該各成一個步驟。</w:t>
      </w:r>
    </w:p>
    <w:p>
      <w:pPr>
        <w:spacing w:after="160"/>
      </w:pPr>
      <w:r>
        <w:t xml:space="preserve">如果某個你設為必需的欄位沒有被問到，請確認你編輯的是表格實際選用的那個訪問目的 — 預設值是系統替你選的，很容易設定了一個訪問目的卻測試了另一個。</w:t>
      </w:r>
    </w:p>
    <w:p>
      <w:pPr>
        <w:pStyle w:val="Heading2"/>
      </w:pPr>
      <w:r>
        <w:t xml:space="preserve">訪問目的管不到的事</w:t>
      </w:r>
    </w:p>
    <w:p>
      <w:pPr>
        <w:spacing w:after="160"/>
      </w:pPr>
      <w:r>
        <w:t xml:space="preserve">大部分在這裡找不到的設定，其實在 </w:t>
      </w:r>
      <w:r>
        <w:rPr>
          <w:b/>
          <w:bCs/>
        </w:rPr>
        <w:t xml:space="preserve">訪問規則</w:t>
      </w:r>
      <w:r>
        <w:t xml:space="preserve"> 上，而訪問規則是按地點而不是按訪問目的掛上去的。這樣分是刻意的：要訪客提供什麼，不應該因大樓而異；大樓允許什麼，也不應該因到訪的理由而異。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382"/>
        <w:gridCol w:w="3978"/>
      </w:tblGrid>
      <w:tr>
        <w:trPr>
          <w:cantSplit/>
          <w:tblHeader/>
        </w:trPr>
        <w:tc>
          <w:tcPr>
            <w:tcW w:type="dxa" w:w="53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你要找的</w:t>
            </w:r>
          </w:p>
        </w:tc>
        <w:tc>
          <w:tcPr>
            <w:tcW w:type="dxa" w:w="39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它在哪裡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t xml:space="preserve">發出訪客證之前是否需要審批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rPr>
                <w:b/>
                <w:bCs/>
              </w:rPr>
              <w:t xml:space="preserve">訪問規則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t xml:space="preserve">可以提前多久預約，可以停留多久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t xml:space="preserve">全日、跨日和重複的到訪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t xml:space="preserve">邀請時、抵達時、自行到訪抵達時通知邀請人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t xml:space="preserve">限制誰可以邀請，或接受哪些電郵網域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t xml:space="preserve">訪客可否登記車輛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t xml:space="preserve">隱藏訪客證上的二維碼，或改用其他系統的證件編號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訪問規則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rPr>
                <w:i/>
                <w:iCs/>
              </w:rPr>
              <w:t xml:space="preserve">員工</w:t>
            </w:r>
            <w:r>
              <w:t xml:space="preserve"> 為這趟到訪本身填寫的欄位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訪問表格</w:t>
            </w:r>
          </w:p>
        </w:tc>
      </w:tr>
      <w:tr>
        <w:trPr>
          <w:cantSplit/>
        </w:trPr>
        <w:tc>
          <w:tcPr>
            <w:tcW w:type="dxa" w:w="5382"/>
          </w:tcPr>
          <w:p>
            <w:pPr>
              <w:spacing w:after="0"/>
            </w:pPr>
            <w:r>
              <w:t xml:space="preserve">列印出來的訪客證長什麼樣</w:t>
            </w:r>
          </w:p>
        </w:tc>
        <w:tc>
          <w:tcPr>
            <w:tcW w:type="dxa" w:w="3978"/>
          </w:tcPr>
          <w:p>
            <w:pPr>
              <w:spacing w:after="0"/>
            </w:pPr>
            <w:r>
              <w:t xml:space="preserve">訪客證設定 — 全公司只有一種設計</w:t>
            </w:r>
          </w:p>
        </w:tc>
      </w:tr>
    </w:tbl>
    <w:p>
      <w:pPr>
        <w:spacing w:after="0"/>
      </w:pP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visiting/visiting-policy (訪問規則)</w:t>
      </w:r>
    </w:p>
    <w:p>
      <w:pPr>
        <w:spacing w:after="160"/>
      </w:pPr>
      <w:r>
        <w:rPr>
          <w:b/>
          <w:bCs/>
        </w:rPr>
        <w:t xml:space="preserve">一張訪客證涵蓋多個訪問目的:</w:t>
      </w:r>
      <w:r>
        <w:t xml:space="preserve">
當同一張訪客證橫跨目的不同的到訪 — 同一個人同一天為兩個不同理由來兩次 — 各項要求會合併，並以較嚴格的一方為準。只要其中一個訪問目的把照片對接待人員隱藏，它就維持隱藏；而識別鍵只有在所有相關訪問目的都一致時才會套用。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loyzg08qvdy9jf0acy4i" Type="http://schemas.openxmlformats.org/officeDocument/2006/relationships/hyperlink" Target="https://offision.com/help/zh-hant/visiting/set-up-a-visiting-purpose/" TargetMode="External"/><Relationship Id="rIdmrokf_v5sp60lcmzjbtzz" Type="http://schemas.openxmlformats.org/officeDocument/2006/relationships/hyperlink" Target="../how-visitors-are-matched/" TargetMode="External"/><Relationship Id="rId0ee671tyrgtqqs-hfodtx" Type="http://schemas.openxmlformats.org/officeDocument/2006/relationships/hyperlink" Target="../make-a-purpose-the-default-or-delete-one/" TargetMode="External"/><Relationship Id="rId7" Type="http://schemas.openxmlformats.org/officeDocument/2006/relationships/image" Target="media/a66d51f3fd4919252e5b3ab5d57f0ca61010e9d6.png"/><Relationship Id="rId8" Type="http://schemas.openxmlformats.org/officeDocument/2006/relationships/image" Target="media/834862851a0a4bfe892dbc49406ed113f93a77e5.png"/><Relationship Id="rId9" Type="http://schemas.openxmlformats.org/officeDocument/2006/relationships/image" Target="media/008f714b1dd1c26cc0b1e291269f7cbbadd2d0f2.png"/><Relationship Id="rId10" Type="http://schemas.openxmlformats.org/officeDocument/2006/relationships/image" Target="media/2715fd66e060e7625c97f32b1be0e7d0651b0ef3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設定訪問目的</dc:title>
  <dc:creator>Offision</dc:creator>
  <cp:lastModifiedBy>Un-named</cp:lastModifiedBy>
  <cp:revision>1</cp:revision>
  <dcterms:created xsi:type="dcterms:W3CDTF">2026-09-09T10:51:26.950Z</dcterms:created>
  <dcterms:modified xsi:type="dcterms:W3CDTF">2026-09-09T10:51:26.950Z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