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以自己的地址寄出電郵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將 Offision 指向貴公司的郵件伺服器，讓通知從自己的網域寄出。 約需十五分鐘，儲存前可先測試。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zdkeg3qtbnkvup6txzdgn">
        <w:r>
          <w:rPr>
            <w:rStyle w:val="Hyperlink"/>
            <w:color w:val="6E6E73"/>
            <w:sz w:val="18"/>
            <w:szCs w:val="18"/>
          </w:rPr>
          <w:t xml:space="preserve">https://offision.com/help/zh-hant/system/send-email-from-your-own-address/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您需要可開啟</w:t>
      </w:r>
      <w:r>
        <w:rPr>
          <w:b/>
          <w:bCs/>
        </w:rPr>
        <w:t xml:space="preserve">系統配置</w:t>
      </w:r>
      <w:r>
        <w:t xml:space="preserve">的帳戶，以及郵件供應商允許中繼的信箱的主機、連接埠、
用戶名稱與密碼。此頁面僅在檢視根組織時才會出現；若目前位於子組織，請先切換回去。</w:t>
      </w:r>
    </w:p>
    <w:p>
      <w:pPr>
        <w:pStyle w:val="Heading2"/>
      </w:pPr>
      <w:r>
        <w:t xml:space="preserve">1. 開啟電郵相關設定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電子郵件</w:t>
      </w:r>
      <w:r>
        <w:t xml:space="preserve"> › </w:t>
      </w:r>
      <w:r>
        <w:rPr>
          <w:b/>
          <w:bCs/>
        </w:rPr>
        <w:t xml:space="preserve">電郵相關設定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system-account/email-settings (電郵相關設定)</w:t>
      </w:r>
    </w:p>
    <w:p>
      <w:pPr>
        <w:pStyle w:val="Heading2"/>
      </w:pPr>
      <w:r>
        <w:t xml:space="preserve">2. 更改電郵模式</w:t>
      </w:r>
    </w:p>
    <w:p>
      <w:pPr>
        <w:spacing w:after="160"/>
      </w:pPr>
      <w:r>
        <w:t xml:space="preserve">Offision 預設使用自家的郵件服務寄送，頁面上第一項設定就說明了這點：</w:t>
      </w:r>
      <w:r>
        <w:rPr>
          <w:b/>
          <w:bCs/>
        </w:rPr>
        <w:t xml:space="preserve">電郵模式</w:t>
      </w:r>
      <w:r>
        <w:t xml:space="preserve">為
</w:t>
      </w:r>
      <w:r>
        <w:rPr>
          <w:b/>
          <w:bCs/>
        </w:rPr>
        <w:t xml:space="preserve">透過Offision發送(mail.offision.com)</w:t>
      </w:r>
      <w:r>
        <w:t xml:space="preserve">。該地址屬於 Offision 而非貴公司，且此頁面上
沒有任何項目能更改它。因此切換到 </w:t>
      </w:r>
      <w:r>
        <w:rPr>
          <w:b/>
          <w:bCs/>
        </w:rPr>
        <w:t xml:space="preserve">SMTP服務器</w:t>
      </w:r>
      <w:r>
        <w:t xml:space="preserve">並不是眾多選項之一，而是這件事的全部。
其餘欄位要切換之後才會出現。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email-mode-zh-hant" descr="電郵模式，仍為 Offision 預設值。" title="電郵模式，仍為 Offision 預設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電郵模式，仍為 Offision 預設值。</w:t>
      </w:r>
    </w:p>
    <w:p>
      <w:pPr>
        <w:spacing w:after="160"/>
      </w:pPr>
      <w:r>
        <w:t xml:space="preserve">若沒有人在意郵件從哪裡寄出，維持原狀也完全合理。但只有透過自己的伺服器寄出的郵件才會
帶著貴公司的網域、落在預期的垃圾郵件判定裡，並留在自己的寄件稽核紀錄中。</w:t>
      </w:r>
    </w:p>
    <w:p>
      <w:pPr>
        <w:pStyle w:val="Heading2"/>
      </w:pPr>
      <w:r>
        <w:t xml:space="preserve">3. 填寫伺服器</w:t>
      </w:r>
    </w:p>
    <w:p>
      <w:pPr>
        <w:spacing w:after="160"/>
      </w:pPr>
      <w:r>
        <w:t xml:space="preserve">下方會出現</w:t>
      </w:r>
      <w:r>
        <w:rPr>
          <w:b/>
          <w:bCs/>
        </w:rPr>
        <w:t xml:space="preserve">電郵伺服器設定</w:t>
      </w:r>
      <w:r>
        <w:t xml:space="preserve">。輸入 </w:t>
      </w:r>
      <w:r>
        <w:rPr>
          <w:b/>
          <w:bCs/>
        </w:rPr>
        <w:t xml:space="preserve">SMTP伺服器地址</w:t>
      </w:r>
      <w:r>
        <w:t xml:space="preserve">與</w:t>
      </w:r>
      <w:r>
        <w:rPr>
          <w:b/>
          <w:bCs/>
        </w:rPr>
        <w:t xml:space="preserve">連接埠</w:t>
      </w:r>
      <w:r>
        <w:t xml:space="preserve">，接著輸入 Offision
用來寄送的信箱的</w:t>
      </w:r>
      <w:r>
        <w:rPr>
          <w:b/>
          <w:bCs/>
        </w:rPr>
        <w:t xml:space="preserve">用戶名稱</w:t>
      </w:r>
      <w:r>
        <w:t xml:space="preserve">與</w:t>
      </w:r>
      <w:r>
        <w:rPr>
          <w:b/>
          <w:bCs/>
        </w:rPr>
        <w:t xml:space="preserve">密碼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email-smtp-server-zh-hant" descr="填寫完成的電郵伺服器設定。" title="填寫完成的電郵伺服器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填寫完成的電郵伺服器設定。</w:t>
      </w:r>
    </w:p>
    <w:p>
      <w:pPr>
        <w:spacing w:after="160"/>
      </w:pPr>
      <w:r>
        <w:t xml:space="preserve">真正需要判斷的只有</w:t>
      </w:r>
      <w:r>
        <w:rPr>
          <w:b/>
          <w:bCs/>
        </w:rPr>
        <w:t xml:space="preserve">使用SSL （加密通訊）</w:t>
      </w:r>
      <w:r>
        <w:t xml:space="preserve">。維持勾選時連接埠預設為 587，連線經過加密。
取消勾選則會退回未加密的連接埠 25，這正是勾選框下方紅色警告所指的情況：每一封郵件，
以及寄出它的密碼，都會以可讀的形式通過網路。只有在中繼伺服器完全不離開自有網路時，
才取消勾選。</w:t>
      </w:r>
    </w:p>
    <w:p>
      <w:pPr>
        <w:spacing w:after="160"/>
      </w:pPr>
      <w:r>
        <w:t xml:space="preserve">Offision 以用戶名稱與密碼登入，沒有 OAuth 選項。因此需要新式驗證的信箱，必須使用
應用程式密碼或專用的中繼帳戶，而不是某個人的一般登入。</w:t>
      </w:r>
    </w:p>
    <w:p>
      <w:pPr>
        <w:spacing w:after="160"/>
      </w:pPr>
      <w:r>
        <w:rPr>
          <w:b/>
          <w:bCs/>
        </w:rPr>
        <w:t xml:space="preserve">日後回來修改其他項目時:</w:t>
      </w:r>
      <w:r>
        <w:t xml:space="preserve">
密碼會以遮蔽形式顯示，未覆寫就會保持原值。只修改主機或寄件者時，請不要動這個欄位。</w:t>
      </w:r>
    </w:p>
    <w:p>
      <w:pPr>
        <w:pStyle w:val="Heading2"/>
      </w:pPr>
      <w:r>
        <w:t xml:space="preserve">4. 設定郵件的寄件者</w:t>
      </w:r>
    </w:p>
    <w:p>
      <w:pPr>
        <w:spacing w:after="160"/>
      </w:pPr>
      <w:r>
        <w:t xml:space="preserve">底部兩個欄位決定收件者實際看到的內容，兩者都標示為可選，因為未填時 Offision 會改用
用戶名稱：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電郵地址</w:t>
      </w:r>
      <w:r>
        <w:t xml:space="preserve">是郵件寄出時顯示的地址。留空即使用用戶名稱，通常這樣就對了；當用來驗證的
帳戶不是您希望對方回覆的地址時，才需要設定。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發件者姓名</w:t>
      </w:r>
      <w:r>
        <w:t xml:space="preserve">是該地址旁的顯示名稱，讓郵件讀起來像來自貴公司，而不是來自某個信箱。</w:t>
      </w:r>
    </w:p>
    <w:p>
      <w:pPr>
        <w:spacing w:after="160"/>
      </w:pPr>
      <w:r>
        <w:t xml:space="preserve">Offision 不會驗證網域，但貴公司的郵件供應商會。使用驗證信箱以外的寄件地址，是設定看起來
都正確、測試卻失敗的最常見原因。在斷定資料填錯之前，請先確認供應商對於「代表其他地址
寄件」的規定。</w:t>
      </w:r>
    </w:p>
    <w:p>
      <w:pPr>
        <w:pStyle w:val="Heading2"/>
      </w:pPr>
      <w:r>
        <w:t xml:space="preserve">5. 儲存前先測試</w:t>
      </w:r>
    </w:p>
    <w:p>
      <w:pPr>
        <w:spacing w:after="160"/>
      </w:pPr>
      <w:r>
        <w:t xml:space="preserve">捲動到</w:t>
      </w:r>
      <w:r>
        <w:rPr>
          <w:b/>
          <w:bCs/>
        </w:rPr>
        <w:t xml:space="preserve">電郵樣式</w:t>
      </w:r>
      <w:r>
        <w:t xml:space="preserve">並選擇</w:t>
      </w:r>
      <w:r>
        <w:rPr>
          <w:b/>
          <w:bCs/>
        </w:rPr>
        <w:t xml:space="preserve">發送測試郵件</w:t>
      </w:r>
      <w:r>
        <w:t xml:space="preserve">。輸入一個您能查看的地址，然後選擇</w:t>
      </w:r>
      <w:r>
        <w:rPr>
          <w:b/>
          <w:bCs/>
        </w:rPr>
        <w:t xml:space="preserve">傳送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171700"/>
            <wp:effectExtent t="0" r="0" b="0" l="0"/>
            <wp:docPr id="1" name="email-test-dialog-zh-hant" descr="寄送測試郵件到您能查看的地址。" title="寄送測試郵件到您能查看的地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寄送測試郵件到您能查看的地址。</w:t>
      </w:r>
    </w:p>
    <w:p>
      <w:pPr>
        <w:spacing w:after="160"/>
      </w:pPr>
      <w:r>
        <w:t xml:space="preserve">測試使用畫面上的內容，而非已儲存的內容，這正是它安排在儲存之前而非之後的原因。主機錯誤
或密碼被拒會在此時就顯現，而原本可用的電郵設定仍原封不動。</w:t>
      </w:r>
    </w:p>
    <w:p>
      <w:pPr>
        <w:pStyle w:val="Heading2"/>
      </w:pPr>
      <w:r>
        <w:t xml:space="preserve">6. 儲存</w:t>
      </w:r>
    </w:p>
    <w:p>
      <w:pPr>
        <w:spacing w:after="160"/>
      </w:pPr>
      <w:r>
        <w:t xml:space="preserve">有變更後，頁面底部會出現儲存列。</w:t>
      </w:r>
    </w:p>
    <w:p>
      <w:pPr>
        <w:pStyle w:val="Heading2"/>
      </w:pPr>
      <w:r>
        <w:t xml:space="preserve">7. 確認是否成功</w:t>
      </w:r>
    </w:p>
    <w:p>
      <w:pPr>
        <w:spacing w:after="160"/>
      </w:pPr>
      <w:r>
        <w:t xml:space="preserve">透過 Offision 寄出一封真實的郵件——從
</w:t>
      </w:r>
      <w:hyperlink w:history="1" r:id="rIdlovzaapbvkcueieqmxshy">
        <w:r>
          <w:rPr>
            <w:rStyle w:val="Hyperlink"/>
          </w:rPr>
          <w:t xml:space="preserve">新增使用者到 Offision</w:t>
        </w:r>
      </w:hyperlink>
      <w:r>
        <w:t xml:space="preserve"> 發出邀請是最快的方式——並在收件者的
收件匣中開啟。寄件地址與發件者姓名應該都是貴公司的。</w:t>
      </w:r>
    </w:p>
    <w:p>
      <w:pPr>
        <w:spacing w:after="160"/>
      </w:pPr>
      <w:r>
        <w:t xml:space="preserve">若測試通過但實際郵件沒有送達，代表設定正確，問題出在後續環節：請查看供應商的退信紀錄，
而不是這個頁面。若您同時也要調整品牌樣式，請見
</w:t>
      </w:r>
      <w:hyperlink w:history="1" r:id="rIdnwkshgf_me5ius6xx6n_e">
        <w:r>
          <w:rPr>
            <w:rStyle w:val="Hyperlink"/>
          </w:rPr>
          <w:t xml:space="preserve">在 Offision 電郵上顯示標誌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dkeg3qtbnkvup6txzdgn" Type="http://schemas.openxmlformats.org/officeDocument/2006/relationships/hyperlink" Target="https://offision.com/help/zh-hant/system/send-email-from-your-own-address/" TargetMode="External"/><Relationship Id="rIdlovzaapbvkcueieqmxshy" Type="http://schemas.openxmlformats.org/officeDocument/2006/relationships/hyperlink" Target="../add-people-to-offision/" TargetMode="External"/><Relationship Id="rIdnwkshgf_me5ius6xx6n_e" Type="http://schemas.openxmlformats.org/officeDocument/2006/relationships/hyperlink" Target="../put-your-logo-on-offision-emails/" TargetMode="External"/><Relationship Id="rId7" Type="http://schemas.openxmlformats.org/officeDocument/2006/relationships/image" Target="media/789193c4e6b90eaf451ffc5ca9a086902ce62f5a.png"/><Relationship Id="rId8" Type="http://schemas.openxmlformats.org/officeDocument/2006/relationships/image" Target="media/77fe0ad8dfff6f2067973e8d3a1cb417c52b906a.png"/><Relationship Id="rId9" Type="http://schemas.openxmlformats.org/officeDocument/2006/relationships/image" Target="media/b415e7023a3948b7a8e8a95a3dba324cb356dff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以自己的地址寄出電郵</dc:title>
  <dc:creator>Offision</dc:creator>
  <cp:lastModifiedBy>Un-named</cp:lastModifiedBy>
  <cp:revision>1</cp:revision>
  <dcterms:created xsi:type="dcterms:W3CDTF">2026-09-09T10:52:24.981Z</dcterms:created>
  <dcterms:modified xsi:type="dcterms:W3CDTF">2026-09-09T10:52:24.981Z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