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</w:pPr>
      <w:r>
        <w:t xml:space="preserve">把當日的服務訂單列印成工作清單</w:t>
      </w:r>
    </w:p>
    <w:p>
      <w:pPr>
        <w:spacing w:after="120"/>
      </w:pPr>
      <w:r>
        <w:rPr>
          <w:color w:val="6E6E73"/>
          <w:sz w:val="24"/>
          <w:szCs w:val="24"/>
        </w:rPr>
        <w:t xml:space="preserve">一日一頁：每一個帶有服務要求的預約，按時間和位置排列， 可以篩選後列印或存成 PDF，交給實際執行的人。</w:t>
      </w:r>
    </w:p>
    <w:p>
      <w:pPr>
        <w:pBdr>
          <w:bottom w:val="single" w:color="D2D2D7" w:sz="4"/>
        </w:pBdr>
        <w:spacing w:after="320"/>
      </w:pPr>
      <w:r>
        <w:rPr>
          <w:color w:val="6E6E73"/>
          <w:sz w:val="18"/>
          <w:szCs w:val="18"/>
        </w:rPr>
        <w:t xml:space="preserve">2026-08-25</w:t>
      </w:r>
      <w:r>
        <w:rPr>
          <w:color w:val="6E6E73"/>
          <w:sz w:val="18"/>
          <w:szCs w:val="18"/>
        </w:rPr>
        <w:t xml:space="preserve">   ·   </w:t>
      </w:r>
      <w:hyperlink w:history="1" r:id="rIdjquxn5xaqqzfcowtyaplp">
        <w:r>
          <w:rPr>
            <w:rStyle w:val="Hyperlink"/>
            <w:color w:val="6E6E73"/>
            <w:sz w:val="18"/>
            <w:szCs w:val="18"/>
          </w:rPr>
          <w:t xml:space="preserve">https://offision.com/help/zh-hant/service/print-the-days-service-orders/</w:t>
        </w:r>
      </w:hyperlink>
    </w:p>
    <w:p>
      <w:pPr>
        <w:spacing w:after="160"/>
      </w:pPr>
      <w:r>
        <w:rPr>
          <w:b/>
          <w:bCs/>
        </w:rPr>
        <w:t xml:space="preserve">開始之前:</w:t>
      </w:r>
      <w:r>
        <w:t xml:space="preserve">
你需要 </w:t>
      </w:r>
      <w:r>
        <w:rPr>
          <w:b/>
          <w:bCs/>
        </w:rPr>
        <w:t xml:space="preserve">服務管理者</w:t>
      </w:r>
      <w:r>
        <w:t xml:space="preserve"> 權限才可以開啟這份報告。它只顯示已經存在的服務要求 ——
要求怎樣加到預約上，見
</w:t>
      </w:r>
      <w:hyperlink w:history="1" r:id="rIdmyrpmgu5whnldronxja1m">
        <w:r>
          <w:rPr>
            <w:rStyle w:val="Hyperlink"/>
          </w:rPr>
          <w:t xml:space="preserve">設定可隨預約一起訂購的服務</w:t>
        </w:r>
      </w:hyperlink>
      <w:r>
        <w:t xml:space="preserve">。</w:t>
      </w:r>
    </w:p>
    <w:p>
      <w:pPr>
        <w:spacing w:after="160"/>
      </w:pPr>
      <w:r>
        <w:t xml:space="preserve">每日服務報告是服務流程的紙本一端：一日一頁，列出當天每一個
帶有至少一項服務要求的預約，按時間排序，把訂單寫清楚 ——
是什麼、什麼時候、在哪個會議室，以及任何備註。
它存在的目的就是被列印出來，交到泡茶的人手上。</w:t>
      </w:r>
    </w:p>
    <w:p>
      <w:pPr>
        <w:pStyle w:val="Heading2"/>
      </w:pPr>
      <w:r>
        <w:t xml:space="preserve">1. 開啟報告</w:t>
      </w:r>
    </w:p>
    <w:p>
      <w:pPr>
        <w:spacing w:after="160"/>
      </w:pPr>
      <w:r>
        <w:t xml:space="preserve">在 </w:t>
      </w:r>
      <w:r>
        <w:rPr>
          <w:b/>
          <w:bCs/>
        </w:rPr>
        <w:t xml:space="preserve">服務</w:t>
      </w:r>
      <w:r>
        <w:t xml:space="preserve"> 模組裡，這一頁不是左側清單的釘選項目 ——
先選 </w:t>
      </w:r>
      <w:r>
        <w:rPr>
          <w:b/>
          <w:bCs/>
        </w:rPr>
        <w:t xml:space="preserve">顯示更多</w:t>
      </w:r>
      <w:r>
        <w:t xml:space="preserve">，再選 </w:t>
      </w:r>
      <w:r>
        <w:rPr>
          <w:b/>
          <w:bCs/>
        </w:rPr>
        <w:t xml:space="preserve">每日服務報告</w:t>
      </w:r>
      <w:r>
        <w:t xml:space="preserve">。</w:t>
      </w:r>
    </w:p>
    <w:p>
      <w:pPr>
        <w:spacing w:after="200"/>
      </w:pPr>
      <w:r>
        <w:rPr>
          <w:color w:val="6E6E73"/>
          <w:sz w:val="18"/>
          <w:szCs w:val="18"/>
        </w:rPr>
        <w:t xml:space="preserve">Where in Offision: admin app → service/call-daily-service-report (每日服務報告)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2781300"/>
            <wp:effectExtent t="0" r="0" b="0" l="0"/>
            <wp:docPr id="1" name="service-daily-report-zh-hant" descr="一天的訂單：每個預約連同它的服務、狀態和備註。" title="一天的訂單：每個預約連同它的服務、狀態和備註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7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2781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一天的訂單：每個預約連同它的服務、狀態和備註。</w:t>
      </w:r>
    </w:p>
    <w:p>
      <w:pPr>
        <w:pStyle w:val="Heading2"/>
      </w:pPr>
      <w:r>
        <w:t xml:space="preserve">2. 挑選日子</w:t>
      </w:r>
    </w:p>
    <w:p>
      <w:pPr>
        <w:spacing w:after="160"/>
      </w:pPr>
      <w:r>
        <w:t xml:space="preserve">報告只涵蓋一天。頂部的日期列可以逐日前後移動，
或打開日曆跳到更遠的日子。沒有任何服務要求的預約不會出現 ——
這是一份工作清單，不是預約日曆。</w:t>
      </w:r>
    </w:p>
    <w:p>
      <w:pPr>
        <w:pStyle w:val="Heading2"/>
      </w:pPr>
      <w:r>
        <w:t xml:space="preserve">3. 讀懂這張清單</w:t>
      </w:r>
    </w:p>
    <w:p>
      <w:pPr>
        <w:spacing w:after="160"/>
      </w:pPr>
      <w:r>
        <w:t xml:space="preserve">每一行是一個預約。</w:t>
      </w:r>
      <w:r>
        <w:rPr>
          <w:b/>
          <w:bCs/>
        </w:rPr>
        <w:t xml:space="preserve">服務</w:t>
      </w:r>
      <w:r>
        <w:t xml:space="preserve"> 是這一頁存在的原因：
預約上的每一項要求，連同各自的時間範圍、狀態、所選的選項和備註。</w:t>
      </w:r>
    </w:p>
    <w:tbl>
      <w:tblPr>
        <w:tblW w:type="dxa" w:w="9360"/>
        <w:tblBorders>
          <w:top w:val="single" w:color="D2D2D7" w:sz="4"/>
          <w:left w:val="single" w:color="D2D2D7" w:sz="4"/>
          <w:bottom w:val="single" w:color="D2D2D7" w:sz="4"/>
          <w:right w:val="single" w:color="D2D2D7" w:sz="4"/>
          <w:insideH w:val="single" w:color="D2D2D7" w:sz="4"/>
          <w:insideV w:val="single" w:color="D2D2D7" w:sz="4"/>
        </w:tblBorders>
        <w:tblLayout w:type="fixed"/>
        <w:tblCellMar>
          <w:top w:type="dxa" w:w="80"/>
          <w:left w:type="dxa" w:w="120"/>
          <w:bottom w:type="dxa" w:w="80"/>
          <w:right w:type="dxa" w:w="120"/>
        </w:tblCellMar>
      </w:tblPr>
      <w:tblGrid>
        <w:gridCol w:w="1450"/>
        <w:gridCol w:w="7910"/>
      </w:tblGrid>
      <w:tr>
        <w:trPr>
          <w:cantSplit/>
          <w:tblHeader/>
        </w:trPr>
        <w:tc>
          <w:tcPr>
            <w:tcW w:type="dxa" w:w="145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欄位</w:t>
            </w:r>
          </w:p>
        </w:tc>
        <w:tc>
          <w:tcPr>
            <w:tcW w:type="dxa" w:w="7910"/>
            <w:shd w:fill="F5F5F7" w:val="clear"/>
          </w:tcPr>
          <w:p>
            <w:pPr>
              <w:spacing w:after="0"/>
            </w:pPr>
            <w:r>
              <w:rPr>
                <w:b/>
                <w:bCs/>
              </w:rPr>
              <w:t xml:space="preserve">顯示什麼</w:t>
            </w:r>
          </w:p>
        </w:tc>
      </w:tr>
      <w:tr>
        <w:trPr>
          <w:cantSplit/>
        </w:trPr>
        <w:tc>
          <w:tcPr>
            <w:tcW w:type="dxa" w:w="1450"/>
          </w:tcPr>
          <w:p>
            <w:pPr>
              <w:spacing w:after="0"/>
            </w:pPr>
            <w:r>
              <w:rPr>
                <w:b/>
                <w:bCs/>
              </w:rPr>
              <w:t xml:space="preserve">時間</w:t>
            </w:r>
          </w:p>
        </w:tc>
        <w:tc>
          <w:tcPr>
            <w:tcW w:type="dxa" w:w="7910"/>
          </w:tcPr>
          <w:p>
            <w:pPr>
              <w:spacing w:after="0"/>
            </w:pPr>
            <w:r>
              <w:t xml:space="preserve">預約的開始和結束</w:t>
            </w:r>
          </w:p>
        </w:tc>
      </w:tr>
      <w:tr>
        <w:trPr>
          <w:cantSplit/>
        </w:trPr>
        <w:tc>
          <w:tcPr>
            <w:tcW w:type="dxa" w:w="1450"/>
          </w:tcPr>
          <w:p>
            <w:pPr>
              <w:spacing w:after="0"/>
            </w:pPr>
            <w:r>
              <w:rPr>
                <w:b/>
                <w:bCs/>
              </w:rPr>
              <w:t xml:space="preserve">房間使用者人數</w:t>
            </w:r>
          </w:p>
        </w:tc>
        <w:tc>
          <w:tcPr>
            <w:tcW w:type="dxa" w:w="7910"/>
          </w:tcPr>
          <w:p>
            <w:pPr>
              <w:spacing w:after="0"/>
            </w:pPr>
            <w:r>
              <w:t xml:space="preserve">要服務多少人 —— 如果預約者有填就用他的數字</w:t>
            </w:r>
          </w:p>
        </w:tc>
      </w:tr>
      <w:tr>
        <w:trPr>
          <w:cantSplit/>
        </w:trPr>
        <w:tc>
          <w:tcPr>
            <w:tcW w:type="dxa" w:w="1450"/>
          </w:tcPr>
          <w:p>
            <w:pPr>
              <w:spacing w:after="0"/>
            </w:pPr>
            <w:r>
              <w:rPr>
                <w:b/>
                <w:bCs/>
              </w:rPr>
              <w:t xml:space="preserve">位置</w:t>
            </w:r>
          </w:p>
        </w:tc>
        <w:tc>
          <w:tcPr>
            <w:tcW w:type="dxa" w:w="7910"/>
          </w:tcPr>
          <w:p>
            <w:pPr>
              <w:spacing w:after="0"/>
            </w:pPr>
            <w:r>
              <w:t xml:space="preserve">會議室。它的欄位標題同時是篩選器，見下文</w:t>
            </w:r>
          </w:p>
        </w:tc>
      </w:tr>
      <w:tr>
        <w:trPr>
          <w:cantSplit/>
        </w:trPr>
        <w:tc>
          <w:tcPr>
            <w:tcW w:type="dxa" w:w="1450"/>
          </w:tcPr>
          <w:p>
            <w:pPr>
              <w:spacing w:after="0"/>
            </w:pPr>
            <w:r>
              <w:rPr>
                <w:b/>
                <w:bCs/>
              </w:rPr>
              <w:t xml:space="preserve">服務</w:t>
            </w:r>
          </w:p>
        </w:tc>
        <w:tc>
          <w:tcPr>
            <w:tcW w:type="dxa" w:w="7910"/>
          </w:tcPr>
          <w:p>
            <w:pPr>
              <w:spacing w:after="0"/>
            </w:pPr>
            <w:r>
              <w:t xml:space="preserve">每項要求：時間、名稱、狀態 —— </w:t>
            </w:r>
            <w:r>
              <w:rPr>
                <w:b/>
                <w:bCs/>
              </w:rPr>
              <w:t xml:space="preserve">新請求</w:t>
            </w:r>
            <w:r>
              <w:t xml:space="preserve">、</w:t>
            </w:r>
            <w:r>
              <w:rPr>
                <w:b/>
                <w:bCs/>
              </w:rPr>
              <w:t xml:space="preserve">處理中</w:t>
            </w:r>
            <w:r>
              <w:t xml:space="preserve">、</w:t>
            </w:r>
            <w:r>
              <w:rPr>
                <w:b/>
                <w:bCs/>
              </w:rPr>
              <w:t xml:space="preserve">已處理</w:t>
            </w:r>
            <w:r>
              <w:t xml:space="preserve"> 或 </w:t>
            </w:r>
            <w:r>
              <w:rPr>
                <w:b/>
                <w:bCs/>
              </w:rPr>
              <w:t xml:space="preserve">拒绝</w:t>
            </w:r>
            <w:r>
              <w:t xml:space="preserve"> —— 所選的選項，以及 </w:t>
            </w:r>
            <w:r>
              <w:rPr>
                <w:b/>
                <w:bCs/>
              </w:rPr>
              <w:t xml:space="preserve">主辦方備註</w:t>
            </w:r>
            <w:r>
              <w:t xml:space="preserve"> / </w:t>
            </w:r>
            <w:r>
              <w:rPr>
                <w:b/>
                <w:bCs/>
              </w:rPr>
              <w:t xml:space="preserve">員工備註</w:t>
            </w:r>
          </w:p>
        </w:tc>
      </w:tr>
      <w:tr>
        <w:trPr>
          <w:cantSplit/>
        </w:trPr>
        <w:tc>
          <w:tcPr>
            <w:tcW w:type="dxa" w:w="1450"/>
          </w:tcPr>
          <w:p>
            <w:pPr>
              <w:spacing w:after="0"/>
            </w:pPr>
            <w:r>
              <w:rPr>
                <w:b/>
                <w:bCs/>
              </w:rPr>
              <w:t xml:space="preserve">發起人</w:t>
            </w:r>
          </w:p>
        </w:tc>
        <w:tc>
          <w:tcPr>
            <w:tcW w:type="dxa" w:w="7910"/>
          </w:tcPr>
          <w:p>
            <w:pPr>
              <w:spacing w:after="0"/>
            </w:pPr>
            <w:r>
              <w:t xml:space="preserve">誰預約的，有事要確認時用得上</w:t>
            </w:r>
          </w:p>
        </w:tc>
      </w:tr>
      <w:tr>
        <w:trPr>
          <w:cantSplit/>
        </w:trPr>
        <w:tc>
          <w:tcPr>
            <w:tcW w:type="dxa" w:w="1450"/>
          </w:tcPr>
          <w:p>
            <w:pPr>
              <w:spacing w:after="0"/>
            </w:pPr>
            <w:r>
              <w:rPr>
                <w:b/>
                <w:bCs/>
              </w:rPr>
              <w:t xml:space="preserve">標題</w:t>
            </w:r>
          </w:p>
        </w:tc>
        <w:tc>
          <w:tcPr>
            <w:tcW w:type="dxa" w:w="7910"/>
          </w:tcPr>
          <w:p>
            <w:pPr>
              <w:spacing w:after="0"/>
            </w:pPr>
            <w:r>
              <w:t xml:space="preserve">預約的主題。預設隱藏 —— 大部分工作清單用不到它</w:t>
            </w:r>
          </w:p>
        </w:tc>
      </w:tr>
    </w:tbl>
    <w:p>
      <w:pPr>
        <w:spacing w:after="0"/>
      </w:pPr>
    </w:p>
    <w:p>
      <w:pPr>
        <w:spacing w:after="160"/>
      </w:pPr>
      <w:r>
        <w:t xml:space="preserve">在預約欄位設定中開了 </w:t>
      </w:r>
      <w:r>
        <w:rPr>
          <w:b/>
          <w:bCs/>
        </w:rPr>
        <w:t xml:space="preserve">用於服務管理員</w:t>
      </w:r>
      <w:r>
        <w:t xml:space="preserve"> 的欄位，會以獨立欄位出現，
相片也包括在內 —— 場地平面圖或送貨備註就是這樣從預約表單走到清單上的。</w:t>
      </w:r>
    </w:p>
    <w:p>
      <w:pPr>
        <w:spacing w:after="160"/>
      </w:pPr>
      <w:r>
        <w:t xml:space="preserve">頁尾統計當天的總數：多少個預約，合共多少項服務。</w:t>
      </w:r>
    </w:p>
    <w:p>
      <w:pPr>
        <w:pStyle w:val="Heading2"/>
      </w:pPr>
      <w:r>
        <w:t xml:space="preserve">4. 篩選到一個位置</w:t>
      </w:r>
    </w:p>
    <w:p>
      <w:pPr>
        <w:spacing w:after="160"/>
      </w:pPr>
      <w:r>
        <w:rPr>
          <w:b/>
          <w:bCs/>
        </w:rPr>
        <w:t xml:space="preserve">位置</w:t>
      </w:r>
      <w:r>
        <w:t xml:space="preserve"> 的欄位標題就是篩選器：選它、挑一個或多個會議室，
清單就縮窄到它們 —— 一個廚房負責的樓層，印一份給那個廚房。
標題上的清除圖示可以把篩選拿掉。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3571875"/>
            <wp:effectExtent t="0" r="0" b="0" l="0"/>
            <wp:docPr id="1" name="service-daily-report-filter-zh-hant" descr="篩選器就在位置的欄位標題裡。" title="篩選器就在位置的欄位標題裡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8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571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篩選器就在位置的欄位標題裡。</w:t>
      </w:r>
    </w:p>
    <w:p>
      <w:pPr>
        <w:pStyle w:val="Heading2"/>
      </w:pPr>
      <w:r>
        <w:t xml:space="preserve">5. 挑選欄位</w:t>
      </w:r>
    </w:p>
    <w:p>
      <w:pPr>
        <w:spacing w:after="160"/>
      </w:pPr>
      <w:r>
        <w:rPr>
          <w:b/>
          <w:bCs/>
        </w:rPr>
        <w:t xml:space="preserve">選擇欄位</w:t>
      </w:r>
      <w:r>
        <w:t xml:space="preserve"> 會打開一個面板，可以隱藏、重新排序和排序。
版面配置按個人記住，所以為廚房精簡了清單，不會改變同事列印出來的樣子。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5305425"/>
            <wp:effectExtent t="0" r="0" b="0" l="0"/>
            <wp:docPr id="1" name="service-daily-report-columns-zh-hant" descr="隱藏、重新排序和排序 —— 按個人記住。" title="隱藏、重新排序和排序 —— 按個人記住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9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305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隱藏、重新排序和排序 —— 按個人記住。</w:t>
      </w:r>
    </w:p>
    <w:p>
      <w:pPr>
        <w:pStyle w:val="Heading2"/>
      </w:pPr>
      <w:r>
        <w:t xml:space="preserve">6. 列印</w:t>
      </w:r>
    </w:p>
    <w:p>
      <w:pPr>
        <w:spacing w:after="160"/>
      </w:pPr>
      <w:r>
        <w:rPr>
          <w:b/>
          <w:bCs/>
        </w:rPr>
        <w:t xml:space="preserve">下載PDF</w:t>
      </w:r>
      <w:r>
        <w:t xml:space="preserve"> 會把清單存成一份以日期命名的橫向 PDF ——
</w:t>
      </w:r>
      <w:r>
        <w:rPr>
          <w:rFonts w:ascii="Consolas" w:cs="Consolas" w:eastAsia="Consolas" w:hAnsi="Consolas"/>
          <w:sz w:val="20"/>
          <w:szCs w:val="20"/>
          <w:shd w:fill="F5F5F7" w:val="clear"/>
        </w:rPr>
        <w:t xml:space="preserve">call-daily-service-report-2026-08-19.pdf</w:t>
      </w:r>
      <w:r>
        <w:t xml:space="preserve"> —— 而 </w:t>
      </w:r>
      <w:r>
        <w:rPr>
          <w:b/>
          <w:bCs/>
        </w:rPr>
        <w:t xml:space="preserve">列印</w:t>
      </w:r>
      <w:r>
        <w:t xml:space="preserve">
會把同一份 PDF 直接送到印表機。兩者印出來的都是你看到的樣子：
所選的日子、篩選和欄位設定。日子是空的時候，兩個按鈕都會停用。</w:t>
      </w:r>
    </w:p>
    <w:p>
      <w:pPr>
        <w:spacing w:after="60" w:before="160"/>
        <w:jc w:val="center"/>
      </w:pPr>
      <w:r>
        <w:drawing>
          <wp:inline distT="0" distB="0" distL="0" distR="0">
            <wp:extent cx="5715000" cy="1790700"/>
            <wp:effectExtent t="0" r="0" b="0" l="0"/>
            <wp:docPr id="1" name="service-daily-report-actions-zh-hant" descr="同一份清單，存成 PDF 或直接列印。" title="同一份清單，存成 PDF 或直接列印。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 descr=""/>
                    <pic:cNvPicPr>
                      <a:picLocks noChangeAspect="1" noChangeArrowheads="1"/>
                    </pic:cNvPicPr>
                  </pic:nvPicPr>
                  <pic:blipFill>
                    <a:blip r:embed="rId10" cstate="none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79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240"/>
        <w:jc w:val="center"/>
      </w:pPr>
      <w:r>
        <w:rPr>
          <w:i/>
          <w:iCs/>
          <w:color w:val="6E6E73"/>
          <w:sz w:val="18"/>
          <w:szCs w:val="18"/>
        </w:rPr>
        <w:t xml:space="preserve">同一份清單，存成 PDF 或直接列印。</w:t>
      </w:r>
    </w:p>
    <w:p>
      <w:pPr>
        <w:pStyle w:val="Heading2"/>
      </w:pPr>
      <w:r>
        <w:t xml:space="preserve">這一頁不做什麼</w:t>
      </w:r>
    </w:p>
    <w:p>
      <w:pPr>
        <w:spacing w:after="160"/>
      </w:pPr>
      <w:r>
        <w:t xml:space="preserve">沒有人會寄出它。這份報告是一頁你去打開的畫面，不是一封會寄到的電郵 ——
定期摘要是 </w:t>
      </w:r>
      <w:hyperlink w:history="1" r:id="rIds1fsr3oibx5-yugdblcu-">
        <w:r>
          <w:rPr>
            <w:rStyle w:val="Hyperlink"/>
          </w:rPr>
          <w:t xml:space="preserve">預報郵件</w:t>
        </w:r>
      </w:hyperlink>
      <w:r>
        <w:t xml:space="preserve">。
它也永遠不會把工作標成完成：狀態在處理服務要求的地方 ——
</w:t>
      </w:r>
      <w:r>
        <w:rPr>
          <w:b/>
          <w:bCs/>
        </w:rPr>
        <w:t xml:space="preserve">已申請的服務</w:t>
      </w:r>
      <w:r>
        <w:t xml:space="preserve"> 頁面 —— 更新，這張清單只是讀取它們。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720" w:hanging="360"/>
      </w:pPr>
    </w:lvl>
    <w:lvl w:ilvl="1" w15:tentative="1">
      <w:start w:val="1"/>
      <w:numFmt w:val="decimal"/>
      <w:lvlText w:val="%2."/>
      <w:lvlJc w:val="start"/>
      <w:pPr>
        <w:ind w:left="1440" w:hanging="360"/>
      </w:pPr>
    </w:lvl>
    <w:lvl w:ilvl="2" w15:tentative="1">
      <w:start w:val="1"/>
      <w:numFmt w:val="decimal"/>
      <w:lvlText w:val="%3."/>
      <w:lvlJc w:val="start"/>
      <w:pPr>
        <w:ind w:left="2160" w:hanging="360"/>
      </w:pPr>
    </w:lvl>
    <w:lvl w:ilvl="3" w15:tentative="1">
      <w:start w:val="1"/>
      <w:numFmt w:val="decimal"/>
      <w:lvlText w:val="%4."/>
      <w:lvlJc w:val="start"/>
      <w:pPr>
        <w:ind w:left="28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Microsoft JhengHei" w:hAnsi="Calibri"/>
        <w:color w:val="1D1D1F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pPr>
      <w:spacing w:after="120"/>
    </w:pPr>
    <w:rPr>
      <w:rFonts w:ascii="Calibri" w:eastAsia="Microsoft JhengHei" w:hAnsi="Calibri"/>
      <w:b/>
      <w:bCs/>
      <w:color w:val="1D1D1F"/>
      <w:sz w:val="48"/>
      <w:szCs w:val="48"/>
    </w:rPr>
  </w:style>
  <w:style w:type="paragraph" w:styleId="Heading1">
    <w:name w:val="Heading 1"/>
    <w:basedOn w:val="Normal"/>
    <w:next w:val="Normal"/>
    <w:qFormat/>
    <w:pPr>
      <w:spacing w:after="120" w:before="400"/>
    </w:pPr>
    <w:rPr>
      <w:rFonts w:ascii="Calibri" w:eastAsia="Microsoft JhengHei" w:hAnsi="Calibri"/>
      <w:b/>
      <w:bCs/>
      <w:color w:val="1D1D1F"/>
      <w:sz w:val="36"/>
      <w:szCs w:val="36"/>
    </w:rPr>
  </w:style>
  <w:style w:type="paragraph" w:styleId="Heading2">
    <w:name w:val="Heading 2"/>
    <w:basedOn w:val="Normal"/>
    <w:next w:val="Normal"/>
    <w:qFormat/>
    <w:pPr>
      <w:spacing w:after="120" w:before="360"/>
    </w:pPr>
    <w:rPr>
      <w:rFonts w:ascii="Calibri" w:eastAsia="Microsoft JhengHei" w:hAnsi="Calibri"/>
      <w:b/>
      <w:bCs/>
      <w:color w:val="1D1D1F"/>
      <w:sz w:val="30"/>
      <w:szCs w:val="30"/>
    </w:rPr>
  </w:style>
  <w:style w:type="paragraph" w:styleId="Heading3">
    <w:name w:val="Heading 3"/>
    <w:basedOn w:val="Normal"/>
    <w:next w:val="Normal"/>
    <w:qFormat/>
    <w:pPr>
      <w:spacing w:after="120" w:before="280"/>
    </w:pPr>
    <w:rPr>
      <w:rFonts w:ascii="Calibri" w:eastAsia="Microsoft JhengHei" w:hAnsi="Calibri"/>
      <w:b/>
      <w:bCs/>
      <w:color w:val="1D1D1F"/>
      <w:sz w:val="26"/>
      <w:szCs w:val="26"/>
    </w:rPr>
  </w:style>
  <w:style w:type="paragraph" w:styleId="Heading4">
    <w:name w:val="Heading 4"/>
    <w:basedOn w:val="Normal"/>
    <w:next w:val="Normal"/>
    <w:qFormat/>
    <w:pPr>
      <w:spacing w:after="120" w:before="240"/>
    </w:pPr>
    <w:rPr>
      <w:rFonts w:ascii="Calibri" w:eastAsia="Microsoft JhengHei" w:hAnsi="Calibri"/>
      <w:b/>
      <w:bCs/>
      <w:color w:val="1D1D1F"/>
      <w:sz w:val="22"/>
      <w:szCs w:val="22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jquxn5xaqqzfcowtyaplp" Type="http://schemas.openxmlformats.org/officeDocument/2006/relationships/hyperlink" Target="https://offision.com/help/zh-hant/service/print-the-days-service-orders/" TargetMode="External"/><Relationship Id="rIdmyrpmgu5whnldronxja1m" Type="http://schemas.openxmlformats.org/officeDocument/2006/relationships/hyperlink" Target="../set-up-a-service-people-order-with-a-booking/" TargetMode="External"/><Relationship Id="rIds1fsr3oibx5-yugdblcu-" Type="http://schemas.openxmlformats.org/officeDocument/2006/relationships/hyperlink" Target="../email-a-forecast-of-upcoming-service-requests/" TargetMode="External"/><Relationship Id="rId7" Type="http://schemas.openxmlformats.org/officeDocument/2006/relationships/image" Target="media/1efef236892d06ac738ec71885fdf93ce7385415.png"/><Relationship Id="rId8" Type="http://schemas.openxmlformats.org/officeDocument/2006/relationships/image" Target="media/28bcba43da676a29cd825bdad0881e49c9665cb2.png"/><Relationship Id="rId9" Type="http://schemas.openxmlformats.org/officeDocument/2006/relationships/image" Target="media/bca3ba0b82e671ffe05a07444ba9c6ca1325e59d.png"/><Relationship Id="rId10" Type="http://schemas.openxmlformats.org/officeDocument/2006/relationships/image" Target="media/f5447246296ab2885d6b972429e63b82df2d2269.png"/><Relationship Id="rId14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把當日的服務訂單列印成工作清單</dc:title>
  <dc:creator>Offision</dc:creator>
  <cp:lastModifiedBy>Un-named</cp:lastModifiedBy>
  <cp:revision>1</cp:revision>
  <dcterms:created xsi:type="dcterms:W3CDTF">2026-09-08T10:56:17.054Z</dcterms:created>
  <dcterms:modified xsi:type="dcterms:W3CDTF">2026-09-08T10:56:17.054Z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