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該選擇哪一種 Google Workspace 連接方式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Offision 連接 Google Workspace 有兩種方式，其中一種還可以自選模式。 連接前請先讀一次，因為這個選擇決定了之後能做什麼。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vvyd8wmojxmddveshbdgz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https://offision.com/help/zh-hant/integrations/google-workspace-connection-modes/</w:t>
        </w:r>
      </w:hyperlink>
    </w:p>
    <w:p>
      <w:pPr>
        <w:spacing w:after="160"/>
      </w:pPr>
      <w:r>
        <w:t xml:space="preserve">Offision 與 Google Workspace 之間只有一條連接，但建立這條連接有兩種方式。兩種都會同步
日曆。差別在於用誰的應用程式註冊，以及你能自行決定 Offision 觸及範圍到什麼程度。</w:t>
      </w:r>
    </w:p>
    <w:p>
      <w:pPr>
        <w:spacing w:after="160"/>
      </w:pPr>
      <w:r>
        <w:t xml:space="preserve">請在連接前做這個選擇。兩種方式最後都會走到同一個 Google 登入畫面，但只有其中一種讓你
決定那次登入涵蓋什麼。</w:t>
      </w:r>
    </w:p>
    <w:p>
      <w:pPr>
        <w:spacing w:after="160"/>
      </w:pPr>
      <w:r>
        <w:t xml:space="preserve">一條連接 — 或者好幾條：第二個 Google Workspace 組織、並用的 Microsoft 365，
各自都有自己的卡片。見</w:t>
      </w:r>
      <w:hyperlink w:history="1" r:id="rIdtu8kjpbkt9fpdqle34gzn">
        <w:r>
          <w:rPr>
            <w:rStyle w:val="Hyperlink"/>
          </w:rPr>
          <w:t xml:space="preserve">連接多個目錄</w:t>
        </w:r>
      </w:hyperlink>
      <w:r>
        <w:t xml:space="preserve">。</w:t>
      </w:r>
    </w:p>
    <w:p>
      <w:pPr>
        <w:pStyle w:val="Heading2"/>
      </w:pPr>
      <w:r>
        <w:t xml:space="preserve">兩種連接方式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950"/>
        <w:gridCol w:w="3510"/>
        <w:gridCol w:w="3900"/>
      </w:tblGrid>
      <w:tr>
        <w:trPr>
          <w:cantSplit/>
          <w:tblHeader/>
        </w:trPr>
        <w:tc>
          <w:tcPr>
            <w:tcW w:type="dxa" w:w="1950"/>
            <w:shd w:fill="F5F5F7" w:val="clear"/>
          </w:tcPr>
          <w:p>
            <w:pPr>
              <w:spacing w:after="0"/>
            </w:pPr>
          </w:p>
        </w:tc>
        <w:tc>
          <w:tcPr>
            <w:tcW w:type="dxa" w:w="35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快速連接</w:t>
            </w:r>
          </w:p>
        </w:tc>
        <w:tc>
          <w:tcPr>
            <w:tcW w:type="dxa" w:w="39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自訂的 OAuth 應用程式</w:t>
            </w:r>
          </w:p>
        </w:tc>
      </w:tr>
      <w:tr>
        <w:trPr>
          <w:cantSplit/>
        </w:trPr>
        <w:tc>
          <w:tcPr>
            <w:tcW w:type="dxa" w:w="1950"/>
          </w:tcPr>
          <w:p>
            <w:pPr>
              <w:spacing w:after="0"/>
            </w:pPr>
            <w:r>
              <w:t xml:space="preserve">使用誰的應用程式註冊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Offision 的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你自己的 Google Cloud 專案</w:t>
            </w:r>
          </w:p>
        </w:tc>
      </w:tr>
      <w:tr>
        <w:trPr>
          <w:cantSplit/>
        </w:trPr>
        <w:tc>
          <w:tcPr>
            <w:tcW w:type="dxa" w:w="1950"/>
          </w:tcPr>
          <w:p>
            <w:pPr>
              <w:spacing w:after="0"/>
            </w:pPr>
            <w:r>
              <w:t xml:space="preserve">需要輸入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客戶 ID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客戶 ID、用戶端識別碼、用戶端密鑰</w:t>
            </w:r>
          </w:p>
        </w:tc>
      </w:tr>
      <w:tr>
        <w:trPr>
          <w:cantSplit/>
        </w:trPr>
        <w:tc>
          <w:tcPr>
            <w:tcW w:type="dxa" w:w="1950"/>
          </w:tcPr>
          <w:p>
            <w:pPr>
              <w:spacing w:after="0"/>
            </w:pPr>
            <w:r>
              <w:t xml:space="preserve">由誰核准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任何一個 Google 帳戶登入即可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相同，但針對你自己的應用程式</w:t>
            </w:r>
          </w:p>
        </w:tc>
      </w:tr>
      <w:tr>
        <w:trPr>
          <w:cantSplit/>
        </w:trPr>
        <w:tc>
          <w:tcPr>
            <w:tcW w:type="dxa" w:w="1950"/>
          </w:tcPr>
          <w:p>
            <w:pPr>
              <w:spacing w:after="0"/>
            </w:pPr>
            <w:r>
              <w:t xml:space="preserve">模式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固定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三選一</w:t>
            </w:r>
          </w:p>
        </w:tc>
      </w:tr>
      <w:tr>
        <w:trPr>
          <w:cantSplit/>
        </w:trPr>
        <w:tc>
          <w:tcPr>
            <w:tcW w:type="dxa" w:w="1950"/>
          </w:tcPr>
          <w:p>
            <w:pPr>
              <w:spacing w:after="0"/>
            </w:pPr>
            <w:r>
              <w:t xml:space="preserve">是否儲存用戶端密鑰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否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是，你自己的</w:t>
            </w:r>
          </w:p>
        </w:tc>
      </w:tr>
      <w:tr>
        <w:trPr>
          <w:cantSplit/>
        </w:trPr>
        <w:tc>
          <w:tcPr>
            <w:tcW w:type="dxa" w:w="1950"/>
          </w:tcPr>
          <w:p>
            <w:pPr>
              <w:spacing w:after="0"/>
            </w:pPr>
            <w:r>
              <w:t xml:space="preserve">設定時間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約五分鐘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半小時，需要兩個人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大多數組織適合快速連接。當安全政策不接受 Offision 的應用程式，或你想要比預設更窄的
模式時，才註冊自己的應用程式——請參閱
</w:t>
      </w:r>
      <w:hyperlink w:history="1" r:id="rId2cbhpflbsyenvwjs6r0we">
        <w:r>
          <w:rPr>
            <w:rStyle w:val="Hyperlink"/>
          </w:rPr>
          <w:t xml:space="preserve">以自訂的 OAuth 應用程式連接 Google Workspace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76550"/>
            <wp:effectExtent t="0" r="0" b="0" l="0"/>
            <wp:docPr id="1" name="gws-hub-card-zh-hant" descr="已連接的 Google Workspace 整合，所有管理項目都在同一張卡片上。" title="已連接的 Google Workspace 整合，所有管理項目都在同一張卡片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已連接的 Google Workspace 整合，所有管理項目都在同一張卡片上。</w:t>
      </w:r>
    </w:p>
    <w:p>
      <w:pPr>
        <w:pStyle w:val="Heading2"/>
      </w:pPr>
      <w:r>
        <w:t xml:space="preserve">一切都由一個委派帳戶執行</w:t>
      </w:r>
    </w:p>
    <w:p>
      <w:pPr>
        <w:spacing w:after="160"/>
      </w:pPr>
      <w:r>
        <w:t xml:space="preserve">這是 Google 整合中最值得理解的一件事，後面大部分內容都由此而來。</w:t>
      </w:r>
    </w:p>
    <w:p>
      <w:pPr>
        <w:spacing w:after="160"/>
      </w:pPr>
      <w:r>
        <w:t xml:space="preserve">Offision 不是以應用程式的身分對你的 Google Workspace 組織運作。它是以
</w:t>
      </w:r>
      <w:r>
        <w:rPr>
          <w:b/>
          <w:bCs/>
        </w:rPr>
        <w:t xml:space="preserve">你登入的那一個 Google 帳戶</w:t>
      </w:r>
      <w:r>
        <w:t xml:space="preserve">——委派帳戶——的身分運作，能觸及的範圍與該帳戶完全相同。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10000"/>
            <wp:effectExtent t="0" r="0" b="0" l="0"/>
            <wp:docPr id="1" name="gws-connection-shape-zh-hant" descr="中間只有一個委派帳戶。Offision 看得到的，就是它看得到的。" title="中間只有一個委派帳戶。Offision 看得到的，就是它看得到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中間只有一個委派帳戶。Offision 看得到的，就是它看得到的。</w:t>
      </w:r>
    </w:p>
    <w:p>
      <w:pPr>
        <w:spacing w:after="160"/>
      </w:pPr>
      <w:r>
        <w:t xml:space="preserve">先連接過 Microsoft 365 的人，會對以下三點感到意外：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房間一次加一個日曆地址。</w:t>
      </w:r>
      <w:r>
        <w:t xml:space="preserve"> 沒有房間瀏覽畫面，也沒有把整個目錄一次匯入的同步。
Offision 讀取的是委派帳戶自己的日曆清單，所以要等該帳戶在 Google 日曆中訂閱之後，
房間才能加入。請參閱
</w:t>
      </w:r>
      <w:hyperlink w:history="1" r:id="rIdkjs2y8twyladrmqemcwr0">
        <w:r>
          <w:rPr>
            <w:rStyle w:val="Hyperlink"/>
          </w:rPr>
          <w:t xml:space="preserve">連接 Google Workspace 的房間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使用者與使用者群組不會同步。</w:t>
      </w:r>
      <w:r>
        <w:t xml:space="preserve"> 請用一般方式新增——邀請、匯入，或讓他們首次登入時
建立。Google 整合是日曆與登入的整合，不是目錄整合。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必須有人代替其他所有人預約。</w:t>
      </w:r>
      <w:r>
        <w:t xml:space="preserve"> Google 不允許組織外的帳戶預約資源，而每一個非 Google
帳戶的 Offision 使用者都屬於這一類。這就是下面預約代理帳戶存在的原因。</w:t>
      </w:r>
    </w:p>
    <w:p>
      <w:pPr>
        <w:pStyle w:val="Heading2"/>
      </w:pPr>
      <w:r>
        <w:t xml:space="preserve">三種模式</w:t>
      </w:r>
    </w:p>
    <w:p>
      <w:pPr>
        <w:spacing w:after="160"/>
      </w:pPr>
      <w:r>
        <w:t xml:space="preserve">只有自訂設定能選模式。快速連接使用固定的模式，相當於標準模式。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340"/>
        <w:gridCol w:w="2340"/>
        <w:gridCol w:w="2340"/>
        <w:gridCol w:w="2340"/>
      </w:tblGrid>
      <w:tr>
        <w:trPr>
          <w:cantSplit/>
          <w:tblHeader/>
        </w:trPr>
        <w:tc>
          <w:tcPr>
            <w:tcW w:type="dxa" w:w="23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模式</w:t>
            </w:r>
          </w:p>
        </w:tc>
        <w:tc>
          <w:tcPr>
            <w:tcW w:type="dxa" w:w="23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房間日曆</w:t>
            </w:r>
          </w:p>
        </w:tc>
        <w:tc>
          <w:tcPr>
            <w:tcW w:type="dxa" w:w="23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使用者日曆</w:t>
            </w:r>
          </w:p>
        </w:tc>
        <w:tc>
          <w:tcPr>
            <w:tcW w:type="dxa" w:w="23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單一登入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完整模式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是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是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是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標準模式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是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是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是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資源日曆模式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是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否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否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資源日曆模式</w:t>
      </w:r>
      <w:r>
        <w:t xml:space="preserve"> 刻意設計得比較窄：Offision 只觸及房間日曆，完全不碰任何人的個人
日曆。在這個模式下單一登入不是被關閉，而是根本無法使用——設定項目不會出現。當存取
員工日曆無法通過安全審查時，就選這個模式。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完整模式的卡片列出了使用者同步，但 Offision 沒有可以輸入所需服務帳戶憑證的畫面。在補上
之前，完整模式與標準模式的行為完全相同，選哪一個都可以。</w:t>
      </w:r>
    </w:p>
    <w:p>
      <w:pPr>
        <w:pStyle w:val="Heading2"/>
      </w:pPr>
      <w:r>
        <w:t xml:space="preserve">預約代理帳戶</w:t>
      </w:r>
    </w:p>
    <w:p>
      <w:pPr>
        <w:spacing w:after="160"/>
      </w:pPr>
      <w:r>
        <w:t xml:space="preserve">Google Workspace 不允許組織外的帳戶預約資源。因此當預約的人是 Offision 帳戶而非 Google
帳戶時，該預約必須以一個 Google 帳戶——</w:t>
      </w:r>
      <w:r>
        <w:rPr>
          <w:b/>
          <w:bCs/>
        </w:rPr>
        <w:t xml:space="preserve">預約代理帳戶</w:t>
      </w:r>
      <w:r>
        <w:t xml:space="preserve">——的名義進行。</w:t>
      </w:r>
    </w:p>
    <w:p>
      <w:pPr>
        <w:spacing w:after="160"/>
      </w:pPr>
      <w:r>
        <w:t xml:space="preserve">沒有設定的話，只有已連接的帳戶能預約你的 Google 房間，其他人則會在毫無提示的情況下
無法預約。請在
</w:t>
      </w:r>
      <w:hyperlink w:history="1" r:id="rIdioybdgoq4q14nzlwknsgx">
        <w:r>
          <w:rPr>
            <w:rStyle w:val="Hyperlink"/>
          </w:rPr>
          <w:t xml:space="preserve">連接 Google Workspace 的房間</w:t>
        </w:r>
      </w:hyperlink>
      <w:r>
        <w:t xml:space="preserve">
的過程中設定，並使用為此新建的帳戶，而不是某位真實員工的帳戶。</w:t>
      </w:r>
    </w:p>
    <w:p>
      <w:pPr>
        <w:pStyle w:val="Heading2"/>
      </w:pPr>
      <w:r>
        <w:t xml:space="preserve">Google 做不到的事</w:t>
      </w:r>
    </w:p>
    <w:p>
      <w:pPr>
        <w:spacing w:after="160"/>
      </w:pPr>
      <w:r>
        <w:t xml:space="preserve">在規劃之前值得知道，因為 Microsoft 365 這三項都做得到：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Offision 無法透過你的 Google Workspace 組織寄送電郵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設備與座位以地址新增，無法列舉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聯絡人不會同步</w:t>
      </w:r>
    </w:p>
    <w:p>
      <w:pPr>
        <w:pStyle w:val="Heading2"/>
      </w:pPr>
      <w:r>
        <w:t xml:space="preserve">從哪裡開始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(系統整合)</w:t>
      </w:r>
    </w:p>
    <w:p>
      <w:pPr>
        <w:spacing w:after="160"/>
      </w:pPr>
      <w:r>
        <w:t xml:space="preserve">連接之後，接著值得設定的是
</w:t>
      </w:r>
      <w:hyperlink w:history="1" r:id="rIdwdla-u8djutxxxtxocr_-">
        <w:r>
          <w:rPr>
            <w:rStyle w:val="Hyperlink"/>
          </w:rPr>
          <w:t xml:space="preserve">房間</w:t>
        </w:r>
      </w:hyperlink>
      <w:r>
        <w:t xml:space="preserve">、
</w:t>
      </w:r>
      <w:hyperlink w:history="1" r:id="rIdoi8vr33syipuhcdeq3bxg">
        <w:r>
          <w:rPr>
            <w:rStyle w:val="Hyperlink"/>
          </w:rPr>
          <w:t xml:space="preserve">登入</w:t>
        </w:r>
      </w:hyperlink>
      <w:r>
        <w:t xml:space="preserve"> 與
</w:t>
      </w:r>
      <w:hyperlink w:history="1" r:id="rIdrqw-qtxiqr2pnjfmvubfb">
        <w:r>
          <w:rPr>
            <w:rStyle w:val="Hyperlink"/>
          </w:rPr>
          <w:t xml:space="preserve">Google Meet 連結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vyd8wmojxmddveshbdgz" Type="http://schemas.openxmlformats.org/officeDocument/2006/relationships/hyperlink" Target="https://offision.com/help/zh-hant/integrations/google-workspace-connection-modes/" TargetMode="External"/><Relationship Id="rIdtu8kjpbkt9fpdqle34gzn" Type="http://schemas.openxmlformats.org/officeDocument/2006/relationships/hyperlink" Target="../connect-more-than-one-directory/" TargetMode="External"/><Relationship Id="rId2cbhpflbsyenvwjs6r0we" Type="http://schemas.openxmlformats.org/officeDocument/2006/relationships/hyperlink" Target="../connect-google-workspace-with-your-own-app/" TargetMode="External"/><Relationship Id="rIdkjs2y8twyladrmqemcwr0" Type="http://schemas.openxmlformats.org/officeDocument/2006/relationships/hyperlink" Target="../sync-rooms-from-google-workspace/" TargetMode="External"/><Relationship Id="rIdioybdgoq4q14nzlwknsgx" Type="http://schemas.openxmlformats.org/officeDocument/2006/relationships/hyperlink" Target="../sync-rooms-from-google-workspace/" TargetMode="External"/><Relationship Id="rIdwdla-u8djutxxxtxocr_-" Type="http://schemas.openxmlformats.org/officeDocument/2006/relationships/hyperlink" Target="../sync-rooms-from-google-workspace/" TargetMode="External"/><Relationship Id="rIdoi8vr33syipuhcdeq3bxg" Type="http://schemas.openxmlformats.org/officeDocument/2006/relationships/hyperlink" Target="../sign-in-with-google-workspace/" TargetMode="External"/><Relationship Id="rIdrqw-qtxiqr2pnjfmvubfb" Type="http://schemas.openxmlformats.org/officeDocument/2006/relationships/hyperlink" Target="../add-google-meet-links/" TargetMode="External"/><Relationship Id="rId7" Type="http://schemas.openxmlformats.org/officeDocument/2006/relationships/image" Target="media/df92d6ab046ce76783d25943a0213c46d2cc5c69.png"/><Relationship Id="rId8" Type="http://schemas.openxmlformats.org/officeDocument/2006/relationships/image" Target="media/71043c1da4a15e23e6f926070a1969a562bd2c6e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該選擇哪一種 Google Workspace 連接方式</dc:title>
  <dc:creator>Offision</dc:creator>
  <cp:lastModifiedBy>Un-named</cp:lastModifiedBy>
  <cp:revision>1</cp:revision>
  <dcterms:created xsi:type="dcterms:W3CDTF">2026-09-09T10:48:59.102Z</dcterms:created>
  <dcterms:modified xsi:type="dcterms:W3CDTF">2026-09-09T10:48:59.103Z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