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向賓客顯示價格及按金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設定會議室價格方案、按金及指定星期或假期價格。檢查日期匹配、跨日報價、待定金額，以及提交前價格變更時重新接受報價的流程。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2026-10-21</w:t>
      </w:r>
      <w:r>
        <w:rPr>
          <w:color w:val="6E6E73"/>
          <w:sz w:val="18"/>
          <w:szCs w:val="18"/>
        </w:rPr>
        <w:t xml:space="preserve">   ·   </w:t>
      </w:r>
      <w:hyperlink w:history="1" r:id="rIdogzkavo3nbhkzypclmeuq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https://offision.com/help/zh-hant/guest-booking/show-prices-and-deposits-to-guests/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提交前顯示費用，讓賓客判斷是否符合預算。會議室價格方案支援不同服務，按金說明預先所需金額，按要求報價明示未確定費用。職員及賓客可討論同一費用明細，避免憑方案名稱推測或把未知費用視作免費。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房間</w:t>
      </w:r>
      <w:r>
        <w:t xml:space="preserve"> 的 </w:t>
      </w:r>
      <w:r>
        <w:rPr>
          <w:b/>
          <w:bCs/>
        </w:rPr>
        <w:t xml:space="preserve">價格</w:t>
      </w:r>
      <w:r>
        <w:t xml:space="preserve"> 選貨幣並新增方案，指定方案涵蓋的會議室。沒有方案的會議室免費，可選顯示免費或數字零。方案名稱方便職員識別規則，不能取代賓客看見的價格。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rice-deposit-zh-hant" descr="每小時HKD 600，兩小時合計HKD 1,200；25%按金為HKD 300。" title="每小時HKD 600，兩小時合計HKD 1,200；25%按金為HKD 30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每小時HKD 600，兩小時合計HKD 1,200；25%按金為HKD 300。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設定支援的計價方式及金額，以及可用時的個別時段價格及日費。價格稍後決定時選 </w:t>
      </w:r>
      <w:r>
        <w:rPr>
          <w:b/>
          <w:bCs/>
        </w:rPr>
        <w:t xml:space="preserve">價格待定</w:t>
      </w:r>
      <w:r>
        <w:t xml:space="preserve">，不要輸入零。需要時加入固定或百分比按金及取整規則。例如 HKD 600 的 25% 按金在取整前為 HKD 150。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price-zh-hant" descr="一小時合計HKD 600，當中按金為HKD 150。" title="一小時合計HKD 600，當中按金為HKD 15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一小時合計HKD 600，當中按金為HKD 150。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儲存後測試單間會議室、多項選擇及待定價格項目。核對價格明細、摘要、按金及休息日排除。數字小計加待定項目不等於已知總額。顯示按金只是計算金額，不代表已收款；付款指示需另在確認分頁設定。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zero-price-wording-zh-hant" descr="零價格可顯示免費或金額。" title="零價格可顯示免費或金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零價格可顯示免費或金額。</w:t>
      </w:r>
    </w:p>
    <w:p>
      <w:pPr>
        <w:pStyle w:val="Heading2"/>
      </w:pPr>
      <w:r>
        <w:t xml:space="preserve">按星期及假期設定不同價格</w:t>
      </w:r>
    </w:p>
    <w:p>
      <w:pPr>
        <w:spacing w:after="160"/>
      </w:pPr>
      <w:r>
        <w:t xml:space="preserve">在價格方案的價格表分頁旁選擇</w:t>
      </w:r>
      <w:r>
        <w:rPr>
          <w:b/>
          <w:bCs/>
        </w:rPr>
        <w:t xml:space="preserve">新增</w:t>
      </w:r>
      <w:r>
        <w:t xml:space="preserve">，建立指定日期價格。第一個新增價格表會複製預設金額，並選取星期六、星期日及假期。選擇適用星期後輸入價格。複製後的金額獨立保存，之後修改預設價格不會同步更新它。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81825"/>
            <wp:effectExtent t="0" r="0" b="0" l="0"/>
            <wp:docPr id="1" name="guest-booking-pricing-plan-zh-hant" descr="價格方案把費率及按金連結會議室。" title="價格方案把費率及按金連結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價格方案把費率及按金連結會議室。</w:t>
      </w:r>
    </w:p>
    <w:p>
      <w:pPr>
        <w:spacing w:after="160"/>
      </w:pPr>
      <w:r>
        <w:t xml:space="preserve">每個星期只能屬於一個額外價格表，假期也只能指定一個。每個預約日期依序使用假期價格、符合的星期價格或預設價格。假期日期來自頁面本身的假期清單。設定假期價格不會讓休息日開放預約，請同時檢查</w:t>
      </w:r>
      <w:hyperlink w:history="1" r:id="rIdbpq3abyiawkmw-vg1q_xq">
        <w:r>
          <w:rPr>
            <w:rStyle w:val="Hyperlink"/>
          </w:rPr>
          <w:t xml:space="preserve">可預約日期及時間</w:t>
        </w:r>
      </w:hyperlink>
      <w:r>
        <w:t xml:space="preserve">。</w:t>
      </w:r>
    </w:p>
    <w:p>
      <w:pPr>
        <w:spacing w:after="160"/>
      </w:pPr>
      <w:r>
        <w:t xml:space="preserve">收費方式、貨幣及按金設定由整個方案共用。填妥每個適用時段的價格；零代表免費，</w:t>
      </w:r>
      <w:r>
        <w:rPr>
          <w:b/>
          <w:bCs/>
        </w:rPr>
        <w:t xml:space="preserve">價格待定</w:t>
      </w:r>
      <w:r>
        <w:t xml:space="preserve">代表金額未定。使用</w:t>
      </w:r>
      <w:r>
        <w:rPr>
          <w:b/>
          <w:bCs/>
        </w:rPr>
        <w:t xml:space="preserve">查看指定日期價格</w:t>
      </w:r>
      <w:r>
        <w:t xml:space="preserve">檢查平日、週末及假期，確認方案後儲存頁面，再重新開啟檢查。</w:t>
      </w:r>
    </w:p>
    <w:p>
      <w:pPr>
        <w:spacing w:after="160"/>
      </w:pPr>
      <w:r>
        <w:t xml:space="preserve">跨越不同日期價格的預約應檢查逐日明細。每次預約收費以每間會議室最早預約時段的當地日期計算一次，按金也不會每日重複計算。現有預約保留已記錄的金額。提交前價格如有變更，賓客必須先檢查並接受更新後的報價，才能再次提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zkavo3nbhkzypclmeuq" Type="http://schemas.openxmlformats.org/officeDocument/2006/relationships/hyperlink" Target="https://offision.com/help/zh-hant/guest-booking/show-prices-and-deposits-to-guests/" TargetMode="External"/><Relationship Id="rIdbpq3abyiawkmw-vg1q_xq" Type="http://schemas.openxmlformats.org/officeDocument/2006/relationships/hyperlink" Target="./set-days-and-hours-guests-can-book" TargetMode="External"/><Relationship Id="rId7" Type="http://schemas.openxmlformats.org/officeDocument/2006/relationships/image" Target="media/5641d72b81bd15a6d3b5d8c7c99dd77d60f12357.png"/><Relationship Id="rId8" Type="http://schemas.openxmlformats.org/officeDocument/2006/relationships/image" Target="media/3c8979edbc976d9a69013841f31a17d68f6a16e6.png"/><Relationship Id="rId9" Type="http://schemas.openxmlformats.org/officeDocument/2006/relationships/image" Target="media/cf3988eae0037b05c093f4937498d0b85482a347.png"/><Relationship Id="rId10" Type="http://schemas.openxmlformats.org/officeDocument/2006/relationships/image" Target="media/65512b60327852a167a47009d1dbae72a4461af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向賓客顯示價格及按金</dc:title>
  <dc:creator>Offision</dc:creator>
  <cp:lastModifiedBy>Un-named</cp:lastModifiedBy>
  <cp:revision>1</cp:revision>
  <dcterms:created xsi:type="dcterms:W3CDTF">2026-10-31T05:07:22.419Z</dcterms:created>
  <dcterms:modified xsi:type="dcterms:W3CDTF">2026-10-31T05:07:22.419Z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