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自訂賓客收到的電郵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在頁面編輯器開啟 電郵。共有確認、驗證碼、已批准、已拒絕及已取消五種類型。開啟一種類型，在實際預覽旁編輯主旨及內文。驗證郵件只在啟用電郵驗證時適用；審批結果郵件則需發生相應審批結果。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mlsov71h0of0kcbu95w2d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https://offision.com/help/zh-hant/guest-booking/customize-the-emails-guests-receive/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電郵在關閉頁面後延續賓客體驗，提供可保存的編號、申請待批或已決定的狀態，以及已啟用的下一步操作。每種訊息應對應自己的事件，文案清楚回答賓客當下的問題：發生甚麼、涉及哪筆預約、下一步做甚麼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在頁面編輯器開啟 </w:t>
      </w:r>
      <w:r>
        <w:rPr>
          <w:b/>
          <w:bCs/>
        </w:rPr>
        <w:t xml:space="preserve">電郵</w:t>
      </w:r>
      <w:r>
        <w:t xml:space="preserve">。共有確認、驗證碼、已批准、已拒絕及已取消五種類型。開啟一種類型，在實際預覽旁編輯主旨及內文。驗證郵件只在啟用電郵驗證時適用；審批結果郵件則需發生相應審批結果。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templates-zh-hant" descr="五種郵件有獨立設定。" title="五種郵件有獨立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五種郵件有獨立設定。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editor-zh-hant" descr="保留必要預約資料並編輯確認郵件文字。" title="保留必要預約資料並編輯確認郵件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保留必要預約資料並編輯確認郵件文字。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使用欄位選擇器插入賓客資料、頁面、會議室、編號、期間、價格及管理連結，不要把範例值固定寫入範本。部分值只在預約後存在，驗證碼及拒絕原因則只屬特定郵件。核對發送開關、副本收件者、摘要／價格／按鈕顯示及結尾。共用郵件頁首適用於頁面的郵件。</w:t>
      </w:r>
    </w:p>
    <w:p>
      <w:pPr>
        <w:spacing w:after="160"/>
      </w:pPr>
      <w:r>
        <w:t xml:space="preserve">整日預約的日期及期間欄位顯示預約日期或包括首尾日期的範圍；時間欄位留空。自訂內文請保留日期或期間，讓收件者辨識預約。合併會議室的摘要及會議室欄位使用合併會議室名稱。與指定時段的電郵比較前，請參閱</w:t>
      </w:r>
      <w:hyperlink w:history="1" r:id="rIdupyi1l3vyioktnchgx7bf">
        <w:r>
          <w:rPr>
            <w:rStyle w:val="Hyperlink"/>
          </w:rPr>
          <w:t xml:space="preserve">整日選擇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onfirmation-preview-zh-hant" descr="此為編輯器確認郵件預覽，並非已送達郵件。" title="此為編輯器確認郵件預覽，並非已送達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此為編輯器確認郵件預覽，並非已送達郵件。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verification-preview-zh-hant" descr="獨立預覽驗證碼郵件。" title="獨立預覽驗證碼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獨立預覽驗證碼郵件。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產生已啟用類型的實際測試郵件，核對主旨、翻譯內文、內嵌標誌、預約編號及管理按鈕目的地。預覽不代表已送達。關閉批准或拒絕郵件時，預約狀態可以改變而不發後續通知，因此待審批文字不應無條件承諾會收到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preview-zh-hant" descr="審批結果預覽有獨立發送開關。" title="審批結果預覽有獨立發送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審批結果預覽有獨立發送開關。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sov71h0of0kcbu95w2d" Type="http://schemas.openxmlformats.org/officeDocument/2006/relationships/hyperlink" Target="https://offision.com/help/zh-hant/guest-booking/customize-the-emails-guests-receive/" TargetMode="External"/><Relationship Id="rIdupyi1l3vyioktnchgx7bf" Type="http://schemas.openxmlformats.org/officeDocument/2006/relationships/hyperlink" Target="./choose-how-guests-pick-time" TargetMode="External"/><Relationship Id="rId7" Type="http://schemas.openxmlformats.org/officeDocument/2006/relationships/image" Target="media/a9a94591dd356a4424125cf1ff8221a4d2d3f953.png"/><Relationship Id="rId8" Type="http://schemas.openxmlformats.org/officeDocument/2006/relationships/image" Target="media/aaba8762e6a338672f1811fdd843f45da2a732d4.png"/><Relationship Id="rId9" Type="http://schemas.openxmlformats.org/officeDocument/2006/relationships/image" Target="media/d6e2c850f4b394e1f70c5286c17f073d8115b59b.png"/><Relationship Id="rId10" Type="http://schemas.openxmlformats.org/officeDocument/2006/relationships/image" Target="media/478f9197c0d9c7355c0968b5efc99f6bad2a2ad0.png"/><Relationship Id="rId11" Type="http://schemas.openxmlformats.org/officeDocument/2006/relationships/image" Target="media/a5329b4dff67460d0cf16ceff3c653758d70870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自訂賓客收到的電郵</dc:title>
  <dc:creator>Offision</dc:creator>
  <cp:lastModifiedBy>Un-named</cp:lastModifiedBy>
  <cp:revision>1</cp:revision>
  <dcterms:created xsi:type="dcterms:W3CDTF">2026-10-31T05:06:05.476Z</dcterms:created>
  <dcterms:modified xsi:type="dcterms:W3CDTF">2026-10-31T05:06:05.476Z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