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看整個活動計畫的狀況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出席率與未出席率、報名數，以及狀態分佈 — 還有這一頁刻意不做的那一種分法。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9qh9jr9u4y-7p2dmn7uyk">
        <w:r>
          <w:rPr>
            <w:rStyle w:val="Hyperlink"/>
            <w:color w:val="6E6E73"/>
            <w:sz w:val="18"/>
            <w:szCs w:val="18"/>
          </w:rPr>
          <w:t xml:space="preserve">https://offision.com/help/zh-hant/events/see-how-the-programme-is-doing/</w:t>
        </w:r>
      </w:hyperlink>
    </w:p>
    <w:p>
      <w:pPr>
        <w:spacing w:after="160"/>
      </w:pPr>
      <w:r>
        <w:t xml:space="preserve">儀表板回答的是整個活動計畫進行得如何，而不是某一場活動辦得如何。「人到底有沒有來？」這個問題在這裡會得到一個帶數字的答案。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activity/dashboard (資訊主頁)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095500"/>
            <wp:effectExtent t="0" r="0" b="0" l="0"/>
            <wp:docPr id="1" name="event-dashboard-zh-hant" descr="四個數字與狀態分佈。日期範圍預設是本月。" title="四個數字與狀態分佈。日期範圍預設是本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四個數字與狀態分佈。日期範圍預設是本月。</w:t>
      </w:r>
    </w:p>
    <w:p>
      <w:pPr>
        <w:pStyle w:val="Heading2"/>
      </w:pPr>
      <w:r>
        <w:t xml:space="preserve">每個數字在數什麼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83"/>
        <w:gridCol w:w="6577"/>
      </w:tblGrid>
      <w:tr>
        <w:trPr>
          <w:cantSplit/>
          <w:tblHeader/>
        </w:trPr>
        <w:tc>
          <w:tcPr>
            <w:tcW w:type="dxa" w:w="27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數字</w:t>
            </w:r>
          </w:p>
        </w:tc>
        <w:tc>
          <w:tcPr>
            <w:tcW w:type="dxa" w:w="65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是什麼</w:t>
            </w:r>
          </w:p>
        </w:tc>
      </w:tr>
      <w:tr>
        <w:trPr>
          <w:cantSplit/>
        </w:trPr>
        <w:tc>
          <w:tcPr>
            <w:tcW w:type="dxa" w:w="2783"/>
          </w:tcPr>
          <w:p>
            <w:pPr>
              <w:spacing w:after="0"/>
            </w:pPr>
            <w:r>
              <w:rPr>
                <w:b/>
                <w:bCs/>
              </w:rPr>
              <w:t xml:space="preserve">活動總數</w:t>
            </w:r>
          </w:p>
        </w:tc>
        <w:tc>
          <w:tcPr>
            <w:tcW w:type="dxa" w:w="6577"/>
          </w:tcPr>
          <w:p>
            <w:pPr>
              <w:spacing w:after="0"/>
            </w:pPr>
            <w:r>
              <w:t xml:space="preserve">存在多少場活動</w:t>
            </w:r>
          </w:p>
        </w:tc>
      </w:tr>
      <w:tr>
        <w:trPr>
          <w:cantSplit/>
        </w:trPr>
        <w:tc>
          <w:tcPr>
            <w:tcW w:type="dxa" w:w="2783"/>
          </w:tcPr>
          <w:p>
            <w:pPr>
              <w:spacing w:after="0"/>
            </w:pPr>
            <w:r>
              <w:rPr>
                <w:b/>
                <w:bCs/>
              </w:rPr>
              <w:t xml:space="preserve">報名總數</w:t>
            </w:r>
          </w:p>
        </w:tc>
        <w:tc>
          <w:tcPr>
            <w:tcW w:type="dxa" w:w="6577"/>
          </w:tcPr>
          <w:p>
            <w:pPr>
              <w:spacing w:after="0"/>
            </w:pPr>
            <w:r>
              <w:t xml:space="preserve">跨這些活動的每一筆報名</w:t>
            </w:r>
          </w:p>
        </w:tc>
      </w:tr>
      <w:tr>
        <w:trPr>
          <w:cantSplit/>
        </w:trPr>
        <w:tc>
          <w:tcPr>
            <w:tcW w:type="dxa" w:w="2783"/>
          </w:tcPr>
          <w:p>
            <w:pPr>
              <w:spacing w:after="0"/>
            </w:pPr>
            <w:r>
              <w:rPr>
                <w:b/>
                <w:bCs/>
              </w:rPr>
              <w:t xml:space="preserve">出席率</w:t>
            </w:r>
          </w:p>
        </w:tc>
        <w:tc>
          <w:tcPr>
            <w:tcW w:type="dxa" w:w="6577"/>
          </w:tcPr>
          <w:p>
            <w:pPr>
              <w:spacing w:after="0"/>
            </w:pPr>
            <w:r>
              <w:t xml:space="preserve">報名之中被簽到的比例</w:t>
            </w:r>
          </w:p>
        </w:tc>
      </w:tr>
      <w:tr>
        <w:trPr>
          <w:cantSplit/>
        </w:trPr>
        <w:tc>
          <w:tcPr>
            <w:tcW w:type="dxa" w:w="2783"/>
          </w:tcPr>
          <w:p>
            <w:pPr>
              <w:spacing w:after="0"/>
            </w:pPr>
            <w:r>
              <w:rPr>
                <w:b/>
                <w:bCs/>
              </w:rPr>
              <w:t xml:space="preserve">未出席率</w:t>
            </w:r>
          </w:p>
        </w:tc>
        <w:tc>
          <w:tcPr>
            <w:tcW w:type="dxa" w:w="6577"/>
          </w:tcPr>
          <w:p>
            <w:pPr>
              <w:spacing w:after="0"/>
            </w:pPr>
            <w:r>
              <w:t xml:space="preserve">被標記為沒有出現的比例</w:t>
            </w:r>
          </w:p>
        </w:tc>
      </w:tr>
      <w:tr>
        <w:trPr>
          <w:cantSplit/>
        </w:trPr>
        <w:tc>
          <w:tcPr>
            <w:tcW w:type="dxa" w:w="2783"/>
          </w:tcPr>
          <w:p>
            <w:pPr>
              <w:spacing w:after="0"/>
            </w:pPr>
            <w:r>
              <w:rPr>
                <w:b/>
                <w:bCs/>
              </w:rPr>
              <w:t xml:space="preserve">活動狀態分佈</w:t>
            </w:r>
          </w:p>
        </w:tc>
        <w:tc>
          <w:tcPr>
            <w:tcW w:type="dxa" w:w="6577"/>
          </w:tcPr>
          <w:p>
            <w:pPr>
              <w:spacing w:after="0"/>
            </w:pPr>
            <w:r>
              <w:t xml:space="preserve">這些活動如何分佈在草稿、已發布、暫停、關閉與取消之間</w:t>
            </w:r>
          </w:p>
        </w:tc>
      </w:tr>
      <w:tr>
        <w:trPr>
          <w:cantSplit/>
        </w:trPr>
        <w:tc>
          <w:tcPr>
            <w:tcW w:type="dxa" w:w="2783"/>
          </w:tcPr>
          <w:p>
            <w:pPr>
              <w:spacing w:after="0"/>
            </w:pPr>
            <w:r>
              <w:rPr>
                <w:b/>
                <w:bCs/>
              </w:rPr>
              <w:t xml:space="preserve">各類別參加者</w:t>
            </w:r>
          </w:p>
        </w:tc>
        <w:tc>
          <w:tcPr>
            <w:tcW w:type="dxa" w:w="6577"/>
          </w:tcPr>
          <w:p>
            <w:pPr>
              <w:spacing w:after="0"/>
            </w:pPr>
            <w:r>
              <w:t xml:space="preserve">哪一種活動吸引得到人</w:t>
            </w:r>
          </w:p>
        </w:tc>
      </w:tr>
      <w:tr>
        <w:trPr>
          <w:cantSplit/>
        </w:trPr>
        <w:tc>
          <w:tcPr>
            <w:tcW w:type="dxa" w:w="2783"/>
          </w:tcPr>
          <w:p>
            <w:pPr>
              <w:spacing w:after="0"/>
            </w:pPr>
            <w:r>
              <w:rPr>
                <w:b/>
                <w:bCs/>
              </w:rPr>
              <w:t xml:space="preserve">即將舉行的活動</w:t>
            </w:r>
          </w:p>
        </w:tc>
        <w:tc>
          <w:tcPr>
            <w:tcW w:type="dxa" w:w="6577"/>
          </w:tcPr>
          <w:p>
            <w:pPr>
              <w:spacing w:after="0"/>
            </w:pPr>
            <w:r>
              <w:t xml:space="preserve">接下來有什麼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引用數字之前要知道的兩件事</w:t>
      </w:r>
    </w:p>
    <w:p>
      <w:pPr>
        <w:spacing w:after="160"/>
      </w:pPr>
      <w:r>
        <w:rPr>
          <w:b/>
          <w:bCs/>
        </w:rPr>
        <w:t xml:space="preserve">出席率的準確度，取決於你的簽到做得如何。</w:t>
      </w:r>
      <w:r>
        <w:t xml:space="preserve"> 它數的是被標記為出席的人，而那個標記來自有人在門口掃描。一場沒有人點名的活動，讀起來就像沒有人來 — 看起來是一場災難，實際上只是一個沒人顧的門口。</w:t>
      </w:r>
    </w:p>
    <w:p>
      <w:pPr>
        <w:spacing w:after="160"/>
      </w:pPr>
      <w:r>
        <w:rPr>
          <w:b/>
          <w:bCs/>
        </w:rPr>
        <w:t xml:space="preserve">未出席率</w:t>
      </w:r>
      <w:r>
        <w:t xml:space="preserve"> 反過來也一樣：未出席是一個刻意的標記，而不是「沒有掃描紀錄」。完全沒有人簽到的活動，對兩個比率都沒有貢獻。</w:t>
      </w:r>
    </w:p>
    <w:p>
      <w:pPr>
        <w:spacing w:after="160"/>
      </w:pPr>
      <w:r>
        <w:rPr>
          <w:b/>
          <w:bCs/>
        </w:rPr>
        <w:t xml:space="preserve">這裡沒有內部與外部的分法:</w:t>
      </w:r>
      <w:r>
        <w:t xml:space="preserve">
這一頁上的每個數字都把兩種對象一起數。如果你要知道有多少賓客來自公司外部，那個分法在</w:t>
      </w:r>
      <w:hyperlink w:history="1" r:id="rIddrgpr6h18nadaqeweajt2">
        <w:r>
          <w:rPr>
            <w:rStyle w:val="Hyperlink"/>
          </w:rPr>
          <w:t xml:space="preserve">參加者</w:t>
        </w:r>
      </w:hyperlink>
      <w:r>
        <w:t xml:space="preserve">，用 </w:t>
      </w:r>
      <w:r>
        <w:rPr>
          <w:b/>
          <w:bCs/>
        </w:rPr>
        <w:t xml:space="preserve">類型</w:t>
      </w:r>
      <w:r>
        <w:t xml:space="preserve"> 篩選清單 — 不在這裡。</w:t>
      </w:r>
    </w:p>
    <w:p>
      <w:pPr>
        <w:pStyle w:val="Heading2"/>
      </w:pPr>
      <w:r>
        <w:t xml:space="preserve">這一頁不顯示什麼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任何單場活動的數字。</w:t>
      </w:r>
      <w:r>
        <w:t xml:space="preserve"> 要看一場活動的數字，就打開那場活動。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容量對報名數。</w:t>
      </w:r>
      <w:r>
        <w:t xml:space="preserve"> 一場活動有多滿，屬於那場活動。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電郵或通行證的送達情況。</w:t>
      </w:r>
      <w:r>
        <w:t xml:space="preserve"> 這裡沒有任何東西回報訊息有沒有寄到。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qh9jr9u4y-7p2dmn7uyk" Type="http://schemas.openxmlformats.org/officeDocument/2006/relationships/hyperlink" Target="https://offision.com/help/zh-hant/events/see-how-the-programme-is-doing/" TargetMode="External"/><Relationship Id="rIddrgpr6h18nadaqeweajt2" Type="http://schemas.openxmlformats.org/officeDocument/2006/relationships/hyperlink" Target="/zh-hant/events/see-everyone-registered/" TargetMode="External"/><Relationship Id="rId7" Type="http://schemas.openxmlformats.org/officeDocument/2006/relationships/image" Target="media/cc77d512d0892228605303398008bcd7444a734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看整個活動計畫的狀況</dc:title>
  <dc:creator>Offision</dc:creator>
  <cp:lastModifiedBy>Un-named</cp:lastModifiedBy>
  <cp:revision>1</cp:revision>
  <dcterms:created xsi:type="dcterms:W3CDTF">2026-09-08T10:55:26.923Z</dcterms:created>
  <dcterms:modified xsi:type="dcterms:W3CDTF">2026-09-08T10:55:26.923Z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