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在面板上查看卡號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在任何可以讀卡的面板上，查出一張卡實際送出的號碼。面板自己主控台裡的卡片測試會顯示每一次拍卡讀到的 號碼 —— 那才是要登記的號碼，而且通常不是卡面上印的那組。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2026-09-24</w:t>
      </w:r>
      <w:r>
        <w:rPr>
          <w:color w:val="6E6E73"/>
          <w:sz w:val="18"/>
          <w:szCs w:val="18"/>
        </w:rPr>
        <w:t xml:space="preserve">   ·   </w:t>
      </w:r>
      <w:hyperlink w:history="1" r:id="rIdnt8gqrlf60jot3ansgntl">
        <w:r>
          <w:rPr>
            <w:rStyle w:val="Hyperlink"/>
            <w:color w:val="6E6E73"/>
            <w:sz w:val="18"/>
            <w:szCs w:val="18"/>
          </w:rPr>
          <w:t xml:space="preserve">https://offision.com/help/zh-hant/directory/read-a-card-number-at-the-panel/</w:t>
        </w:r>
      </w:hyperlink>
    </w:p>
    <w:p>
      <w:pPr>
        <w:spacing w:after="160"/>
      </w:pPr>
      <w:r>
        <w:t xml:space="preserve">你需要的號碼通常不是卡面上印的那組，所以最可靠的做法，是直接問那台將會讀這張卡的面板。每台面板的主控台都有一頁</w:t>
      </w:r>
      <w:r>
        <w:rPr>
          <w:b/>
          <w:bCs/>
        </w:rPr>
        <w:t xml:space="preserve">卡片測試</w:t>
      </w:r>
      <w:r>
        <w:t xml:space="preserve">，顯示每一張拍上去的卡的號碼，而那個值正是要填進</w:t>
      </w:r>
      <w:r>
        <w:rPr>
          <w:b/>
          <w:bCs/>
        </w:rPr>
        <w:t xml:space="preserve">門禁卡</w:t>
      </w:r>
      <w:r>
        <w:t xml:space="preserve">的號碼。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面板已配對並正在顯示它的會議室，而且你知道它的密碼 —— 見
</w:t>
      </w:r>
      <w:hyperlink w:history="1" r:id="rIdwf5yxcyaqo0d6s9rfg8bb">
        <w:r>
          <w:rPr>
            <w:rStyle w:val="Hyperlink"/>
          </w:rPr>
          <w:t xml:space="preserve">設定解鎖面板設定頁的密碼</w:t>
        </w:r>
      </w:hyperlink>
      <w:r>
        <w:t xml:space="preserve">。
你手上要有一張卡，人也要在面板前面。</w:t>
      </w:r>
    </w:p>
    <w:p>
      <w:pPr>
        <w:pStyle w:val="Heading2"/>
      </w:pPr>
      <w:r>
        <w:t xml:space="preserve">1. 解鎖面板的主控台</w:t>
      </w:r>
    </w:p>
    <w:p>
      <w:pPr>
        <w:spacing w:after="160"/>
      </w:pPr>
      <w:r>
        <w:t xml:space="preserve">輕觸面板叫出控制列，選擇設定按鈕。面板會先要求解鎖，才會打開主控台。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console-unlock-zh-hant" descr="主控台前的關卡：數字鍵盤，或旁邊的 QR 碼。" title="主控台前的關卡：數字鍵盤，或旁邊的 QR 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主控台前的關卡：數字鍵盤，或旁邊的 QR 碼。</w:t>
      </w:r>
    </w:p>
    <w:p>
      <w:pPr>
        <w:spacing w:after="160"/>
      </w:pPr>
      <w:r>
        <w:t xml:space="preserve">數字鍵盤不是唯一的方法。身分是播放器管理員的人可以直接在這裡拍自己的員工卡，管理員則可以掃描旁邊顯示的 QR 碼。</w:t>
      </w:r>
    </w:p>
    <w:p>
      <w:pPr>
        <w:pStyle w:val="Heading2"/>
      </w:pPr>
      <w:r>
        <w:t xml:space="preserve">2. 打開卡片測試並拍卡</w:t>
      </w:r>
    </w:p>
    <w:p>
      <w:pPr>
        <w:spacing w:after="160"/>
      </w:pPr>
      <w:r>
        <w:t xml:space="preserve">主控台會蓋在會議室上面打開，停在 </w:t>
      </w:r>
      <w:r>
        <w:rPr>
          <w:b/>
          <w:bCs/>
        </w:rPr>
        <w:t xml:space="preserve">總覽</w:t>
      </w:r>
      <w:r>
        <w:t xml:space="preserve">。</w:t>
      </w:r>
      <w:r>
        <w:rPr>
          <w:b/>
          <w:bCs/>
        </w:rPr>
        <w:t xml:space="preserve">卡片測試</w:t>
      </w:r>
      <w:r>
        <w:t xml:space="preserve">是左側清單的第四項，排在</w:t>
      </w:r>
      <w:r>
        <w:rPr>
          <w:i/>
          <w:iCs/>
        </w:rPr>
        <w:t xml:space="preserve">總覽</w:t>
      </w:r>
      <w:r>
        <w:t xml:space="preserve">、</w:t>
      </w:r>
      <w:r>
        <w:rPr>
          <w:i/>
          <w:iCs/>
        </w:rPr>
        <w:t xml:space="preserve">狀態</w:t>
      </w:r>
      <w:r>
        <w:t xml:space="preserve">和</w:t>
      </w:r>
      <w:r>
        <w:rPr>
          <w:i/>
          <w:iCs/>
        </w:rPr>
        <w:t xml:space="preserve">裝置</w:t>
      </w:r>
      <w:r>
        <w:t xml:space="preserve">下面。它取代了以前排在</w:t>
      </w:r>
      <w:r>
        <w:rPr>
          <w:b/>
          <w:bCs/>
        </w:rPr>
        <w:t xml:space="preserve">播放器狀態</w:t>
      </w:r>
      <w:r>
        <w:t xml:space="preserve">最後一列的</w:t>
      </w:r>
      <w:r>
        <w:rPr>
          <w:b/>
          <w:bCs/>
        </w:rPr>
        <w:t xml:space="preserve">卡片掃描結果</w:t>
      </w:r>
      <w:r>
        <w:t xml:space="preserve">。</w:t>
      </w:r>
    </w:p>
    <w:p>
      <w:pPr>
        <w:spacing w:after="160"/>
      </w:pPr>
      <w:r>
        <w:t xml:space="preserve">讀到卡之前，它會顯示 </w:t>
      </w:r>
      <w:r>
        <w:rPr>
          <w:b/>
          <w:bCs/>
        </w:rPr>
        <w:t xml:space="preserve">準備好掃描</w:t>
      </w:r>
      <w:r>
        <w:t xml:space="preserve">。把卡靠近面板的讀卡機，號碼就會以大字出現在頁面上方，附上讀到的時間；之後每拍一次都會換上新的號碼，下面的</w:t>
      </w:r>
      <w:r>
        <w:rPr>
          <w:b/>
          <w:bCs/>
        </w:rPr>
        <w:t xml:space="preserve">最近</w:t>
      </w:r>
      <w:r>
        <w:t xml:space="preserve">則由新到舊列出主控台打開以來讀到的每一張卡，所以你可以留在這一頁把一整疊卡處理完。關掉主控台，清單就會清空。</w:t>
      </w:r>
    </w:p>
    <w:p>
      <w:pPr>
        <w:spacing w:after="160"/>
      </w:pPr>
      <w:r>
        <w:t xml:space="preserve">在這裡拍的卡只會被讀取，不會替任何人報到：主控台開著的時候，底下的會議室畫面不收卡。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57450"/>
            <wp:effectExtent t="0" r="0" b="0" l="0"/>
            <wp:docPr id="1" name="card-number-at-panel-console-zh-hant" descr="卡片測試：剛剛拍下那張卡的號碼，下面是最近讀到的每一張卡。" title="卡片測試：剛剛拍下那張卡的號碼，下面是最近讀到的每一張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卡片測試：剛剛拍下那張卡的號碼，下面是最近讀到的每一張卡。</w:t>
      </w:r>
    </w:p>
    <w:p>
      <w:pPr>
        <w:spacing w:after="160"/>
      </w:pPr>
      <w:r>
        <w:t xml:space="preserve">那串字就是答案。照畫面原樣抄下來即可 —— 大小寫並不影響比對，所以不必擔心抄成哪一種。</w:t>
      </w:r>
    </w:p>
    <w:p>
      <w:pPr>
        <w:pStyle w:val="Heading2"/>
      </w:pPr>
      <w:r>
        <w:t xml:space="preserve">這個號碼會長什麼樣子</w:t>
      </w:r>
    </w:p>
    <w:p>
      <w:pPr>
        <w:spacing w:after="160"/>
      </w:pPr>
      <w:r>
        <w:t xml:space="preserve">在一般的 MIFARE、NTAG 或 DESFire 卡上，它是晶片的 UID，以十六進位表示，而且</w:t>
      </w:r>
      <w:r>
        <w:rPr>
          <w:b/>
          <w:bCs/>
        </w:rPr>
        <w:t xml:space="preserve">卡面上沒有任何一組數字和它相同</w:t>
      </w:r>
      <w:r>
        <w:t xml:space="preserve">。只有由 iAdea 面板讀取的 HID Global 卡，才會回傳卡片自己編碼的號碼，也就是印在正面的那一組。</w:t>
      </w:r>
    </w:p>
    <w:p>
      <w:pPr>
        <w:spacing w:after="160"/>
      </w:pPr>
      <w:r>
        <w:t xml:space="preserve">這件事值得每一批卡做一次，而不是每張卡做一次：先登記一張、拍一次、看看面板收到什麼，再拿那個格式去核對其餘五百張，然後才匯入。</w:t>
      </w:r>
    </w:p>
    <w:p>
      <w:pPr>
        <w:spacing w:after="160"/>
      </w:pPr>
      <w:r>
        <w:rPr>
          <w:b/>
          <w:bCs/>
        </w:rPr>
        <w:t xml:space="preserve">USB 讀卡機給的答案不一樣:</w:t>
      </w:r>
      <w:r>
        <w:t xml:space="preserve">
解碼是面板內建讀卡機的工作。同一張 HID 卡若拍在插著的 USB 讀卡機上，即使面板本來解得開，回來的也會是一長串序號 —— 所以要用日後實際使用的方式來讀這張卡。</w:t>
      </w:r>
    </w:p>
    <w:p>
      <w:pPr>
        <w:pStyle w:val="Heading2"/>
      </w:pPr>
      <w:r>
        <w:t xml:space="preserve">哪些面板可以這樣做</w:t>
      </w:r>
    </w:p>
    <w:p>
      <w:pPr>
        <w:spacing w:after="160"/>
      </w:pPr>
      <w:r>
        <w:t xml:space="preserve">只要面板讀得到卡，就能告訴你它讀到什麼：</w:t>
      </w:r>
      <w:r>
        <w:rPr>
          <w:b/>
          <w:bCs/>
        </w:rPr>
        <w:t xml:space="preserve">卡片測試</w:t>
      </w:r>
      <w:r>
        <w:t xml:space="preserve">聽的是面板的讀卡機，不管那是哪一種，也沒有哪個品牌的主控台少了這一頁。差別只在面板本身有沒有內建讀卡機、還是要外接一台，那屬於
</w:t>
      </w:r>
      <w:hyperlink w:history="1" r:id="rIdmxw2breerffefwsptpbm8">
        <w:r>
          <w:rPr>
            <w:rStyle w:val="Hyperlink"/>
          </w:rPr>
          <w:t xml:space="preserve">Offision 支援哪些預約面板硬體</w:t>
        </w:r>
      </w:hyperlink>
      <w:r>
        <w:t xml:space="preserve">，逐個型號列得很清楚。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ard-reader-paths-zh-hant" descr="Qbic 與 iAdea 自己讀卡。其他面板都需要讀卡機。" title="Qbic 與 iAdea 自己讀卡。其他面板都需要讀卡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Qbic 與 iAdea 自己讀卡。其他面板都需要讀卡機。</w:t>
      </w:r>
    </w:p>
    <w:p>
      <w:pPr>
        <w:spacing w:after="160"/>
      </w:pPr>
      <w:r>
        <w:t xml:space="preserve">以瀏覽器（而非安裝的應用程式）執行的面板，完全碰不到內建讀卡機，所以在插上 USB 讀卡機之前，</w:t>
      </w:r>
      <w:r>
        <w:rPr>
          <w:b/>
          <w:bCs/>
        </w:rPr>
        <w:t xml:space="preserve">卡片測試</w:t>
      </w:r>
      <w:r>
        <w:t xml:space="preserve">會一直停在 </w:t>
      </w:r>
      <w:r>
        <w:rPr>
          <w:b/>
          <w:bCs/>
        </w:rPr>
        <w:t xml:space="preserve">準備好掃描</w:t>
      </w:r>
      <w:r>
        <w:t xml:space="preserve">。</w:t>
      </w:r>
    </w:p>
    <w:p>
      <w:pPr>
        <w:pStyle w:val="Heading2"/>
      </w:pPr>
      <w:r>
        <w:t xml:space="preserve">3. 把號碼登記到某個人身上</w:t>
      </w:r>
    </w:p>
    <w:p>
      <w:pPr>
        <w:spacing w:after="160"/>
      </w:pPr>
      <w:r>
        <w:t xml:space="preserve">把號碼帶到</w:t>
      </w:r>
      <w:r>
        <w:rPr>
          <w:b/>
          <w:bCs/>
        </w:rPr>
        <w:t xml:space="preserve">門禁卡</w:t>
      </w:r>
      <w:r>
        <w:t xml:space="preserve">新增，或直接填進那個人自己的紀錄 —— 兩邊寫入的是同一張卡。完整流程（包括收回一張卡）在
</w:t>
      </w:r>
      <w:hyperlink w:history="1" r:id="rIdun9hoxxcvjg-hsx8fsdel">
        <w:r>
          <w:rPr>
            <w:rStyle w:val="Hyperlink"/>
          </w:rPr>
          <w:t xml:space="preserve">發放門禁卡給某個人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directory/access-card (門禁卡)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209925"/>
            <wp:effectExtent t="0" r="0" b="0" l="0"/>
            <wp:docPr id="1" name="access-card-add-dialog-zh-hant" descr="三個欄位：號碼、要放進的欄位，以及持有人。" title="三個欄位：號碼、要放進的欄位，以及持有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三個欄位：號碼、要放進的欄位，以及持有人。</w:t>
      </w:r>
    </w:p>
    <w:p>
      <w:pPr>
        <w:spacing w:after="160"/>
      </w:pPr>
      <w:r>
        <w:t xml:space="preserve">然後再在面板上拍一次那張卡。這一次它應該找得到人。</w:t>
      </w:r>
    </w:p>
    <w:p>
      <w:pPr>
        <w:pStyle w:val="Heading2"/>
      </w:pPr>
      <w:r>
        <w:t xml:space="preserve">人不在面板前面的時候</w:t>
      </w:r>
    </w:p>
    <w:p>
      <w:pPr>
        <w:spacing w:after="160"/>
      </w:pPr>
      <w:r>
        <w:t xml:space="preserve">主控台是面板上的畫面，所以一定要有人站在它前面拍卡。你在自己桌前能做的，是把面板帶到那一頁：打開該裝置，選擇</w:t>
      </w:r>
      <w:r>
        <w:rPr>
          <w:b/>
          <w:bCs/>
        </w:rPr>
        <w:t xml:space="preserve">遠端控制</w:t>
      </w:r>
      <w:r>
        <w:t xml:space="preserve">，在鏡像畫面上操作它的主控台，由會議室那邊的同事負責拍卡。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pStyle w:val="Heading2"/>
      </w:pPr>
      <w:r>
        <w:t xml:space="preserve">沒有出現號碼時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11"/>
        <w:gridCol w:w="6849"/>
      </w:tblGrid>
      <w:tr>
        <w:trPr>
          <w:cantSplit/>
          <w:tblHeader/>
        </w:trPr>
        <w:tc>
          <w:tcPr>
            <w:tcW w:type="dxa" w:w="25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情況</w:t>
            </w:r>
          </w:p>
        </w:tc>
        <w:tc>
          <w:tcPr>
            <w:tcW w:type="dxa" w:w="68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拍任何一張卡都沒有反應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面板是以瀏覽器而非安裝的應用程式執行，碰不到內建讀卡機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只有某一張卡沒有反應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這張卡的技術是這台讀卡機讀不到的 —— 最常見的是把 HID 卡拍在並非 HID 型號的面板上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沒有反應，而這台面板本來就沒有讀卡機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部分型號出廠不含讀卡機，要改用 USB 讀卡機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這裡看得到號碼，但在會議室畫面上拍卡沒有反應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這個號碼還沒有登記到任何人身上，而那正是本頁要處理的事。若已經登記，請依 </w:t>
            </w:r>
            <w:hyperlink w:history="1" r:id="rIdtbahakxvosinsc1-dyxsq">
              <w:r>
                <w:rPr>
                  <w:rStyle w:val="Hyperlink"/>
                </w:rPr>
                <w:t xml:space="preserve">拍員工卡沒有反應</w:t>
              </w:r>
            </w:hyperlink>
            <w:r>
              <w:t xml:space="preserve"> 逐項檢查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t8gqrlf60jot3ansgntl" Type="http://schemas.openxmlformats.org/officeDocument/2006/relationships/hyperlink" Target="https://offision.com/help/zh-hant/directory/read-a-card-number-at-the-panel/" TargetMode="External"/><Relationship Id="rIdwf5yxcyaqo0d6s9rfg8bb" Type="http://schemas.openxmlformats.org/officeDocument/2006/relationships/hyperlink" Target="../../devices/set-a-device-pass-code/" TargetMode="External"/><Relationship Id="rIdmxw2breerffefwsptpbm8" Type="http://schemas.openxmlformats.org/officeDocument/2006/relationships/hyperlink" Target="../../devices/supported-booking-panel-hardware/" TargetMode="External"/><Relationship Id="rIdun9hoxxcvjg-hsx8fsdel" Type="http://schemas.openxmlformats.org/officeDocument/2006/relationships/hyperlink" Target="../issue-a-card-to-someone/" TargetMode="External"/><Relationship Id="rIdtbahakxvosinsc1-dyxsq" Type="http://schemas.openxmlformats.org/officeDocument/2006/relationships/hyperlink" Target="../../booking/a-card-tap-does-nothing/" TargetMode="External"/><Relationship Id="rId7" Type="http://schemas.openxmlformats.org/officeDocument/2006/relationships/image" Target="media/ca35f44a8732b22fd1581a83078289c7fbd6cc72.png"/><Relationship Id="rId8" Type="http://schemas.openxmlformats.org/officeDocument/2006/relationships/image" Target="media/549e543c688bc5eb2fdfa57453f6ea2beffea07c.png"/><Relationship Id="rId9" Type="http://schemas.openxmlformats.org/officeDocument/2006/relationships/image" Target="media/f494fc36c6a646f6fd5ce0aa28a1f94849e3fbe3.png"/><Relationship Id="rId10" Type="http://schemas.openxmlformats.org/officeDocument/2006/relationships/image" Target="media/6b94fca5834b2084ebfed5ebc8a631ba8a96058c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在面板上查看卡號</dc:title>
  <dc:creator>Offision</dc:creator>
  <cp:lastModifiedBy>Un-named</cp:lastModifiedBy>
  <cp:revision>1</cp:revision>
  <dcterms:created xsi:type="dcterms:W3CDTF">2026-10-18T19:03:25.713Z</dcterms:created>
  <dcterms:modified xsi:type="dcterms:W3CDTF">2026-10-18T19:03:25.713Z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