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預約配額的運作方式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配額是預約的預算。資源要多少錢、每個人有多少額度，是分開設定的，只透過配額單位才會 碰在一起；而退款在你開啟之前都不會發生。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dklpiwldc5zoawf9xtyod">
        <w:r>
          <w:rPr>
            <w:rStyle w:val="Hyperlink"/>
            <w:color w:val="6E6E73"/>
            <w:sz w:val="18"/>
            <w:szCs w:val="18"/>
          </w:rPr>
          <w:t xml:space="preserve">https://offision.com/help/zh-hant/booking/how-booking-quota-works/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ost-meets-balance-zh-hant" descr="資源政策決定預約要多少，使用者政策決定一個人有多少。扣款之所以能碰到餘額，是因為兩邊指定了同一個配額單位。" title="資源政策決定預約要多少，使用者政策決定一個人有多少。扣款之所以能碰到餘額，是因為兩邊指定了同一個配額單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資源政策決定預約要多少，使用者政策決定一個人有多少。扣款之所以能碰到餘額，是因為兩邊指定了同一個配額單位。</w:t>
      </w:r>
    </w:p>
    <w:p>
      <w:pPr>
        <w:spacing w:after="160"/>
      </w:pPr>
      <w:r>
        <w:t xml:space="preserve">配額是替預約設一份預算。</w:t>
      </w:r>
      <w:r>
        <w:rPr>
          <w:b/>
          <w:bCs/>
        </w:rPr>
        <w:t xml:space="preserve">資源配額政策</w:t>
      </w:r>
      <w:r>
        <w:t xml:space="preserve"> 決定預約一項資源要花多少，</w:t>
      </w:r>
      <w:r>
        <w:rPr>
          <w:b/>
          <w:bCs/>
        </w:rPr>
        <w:t xml:space="preserve">用戶配額政策</w:t>
      </w:r>
      <w:r>
        <w:t xml:space="preserve">
決定一個人有多少可以花。這兩者互不認識，它們之所以會碰在一起，是因為都指定了同一個
</w:t>
      </w:r>
      <w:r>
        <w:rPr>
          <w:b/>
          <w:bCs/>
        </w:rPr>
        <w:t xml:space="preserve">配額單位</w:t>
      </w:r>
      <w:r>
        <w:t xml:space="preserve"> —— 所以單位是最先要建立的東西，也是最不能弄錯的東西。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booking/quota-policy (配額政策)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19275"/>
            <wp:effectExtent t="0" r="0" b="0" l="0"/>
            <wp:docPr id="1" name="booking-quota-tabs-zh-hant" descr="四個分頁：預約要花多少、每個人拿到多少、群組共用多少，以及三者共同計算的單位。" title="四個分頁：預約要花多少、每個人拿到多少、群組共用多少，以及三者共同計算的單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四個分頁：預約要花多少、每個人拿到多少、群組共用多少，以及三者共同計算的單位。</w:t>
      </w:r>
    </w:p>
    <w:p>
      <w:pPr>
        <w:pStyle w:val="Heading2"/>
      </w:pPr>
      <w:r>
        <w:t xml:space="preserve">按時間計費一律無條件進位</w:t>
      </w:r>
    </w:p>
    <w:p>
      <w:pPr>
        <w:spacing w:after="160"/>
      </w:pPr>
      <w:r>
        <w:rPr>
          <w:b/>
          <w:bCs/>
        </w:rPr>
        <w:t xml:space="preserve">收取模式</w:t>
      </w:r>
      <w:r>
        <w:t xml:space="preserve"> 決定一項資源怎麼計價：</w:t>
      </w:r>
      <w:r>
        <w:rPr>
          <w:b/>
          <w:bCs/>
        </w:rPr>
        <w:t xml:space="preserve">每次預約</w:t>
      </w:r>
      <w:r>
        <w:t xml:space="preserve"> 不論長短只收一次，而 </w:t>
      </w:r>
      <w:r>
        <w:rPr>
          <w:b/>
          <w:bCs/>
        </w:rPr>
        <w:t xml:space="preserve">每分鐘</w:t>
      </w:r>
      <w:r>
        <w:t xml:space="preserve">、
</w:t>
      </w:r>
      <w:r>
        <w:rPr>
          <w:b/>
          <w:bCs/>
        </w:rPr>
        <w:t xml:space="preserve">每 15 分鐘</w:t>
      </w:r>
      <w:r>
        <w:t xml:space="preserve">、</w:t>
      </w:r>
      <w:r>
        <w:rPr>
          <w:b/>
          <w:bCs/>
        </w:rPr>
        <w:t xml:space="preserve">每 30 分鐘</w:t>
      </w:r>
      <w:r>
        <w:t xml:space="preserve">、</w:t>
      </w:r>
      <w:r>
        <w:rPr>
          <w:b/>
          <w:bCs/>
        </w:rPr>
        <w:t xml:space="preserve">每小時</w:t>
      </w:r>
      <w:r>
        <w:t xml:space="preserve"> 則按時間長度計費。按時間計費會把預約
</w:t>
      </w:r>
      <w:r>
        <w:rPr>
          <w:b/>
          <w:bCs/>
        </w:rPr>
        <w:t xml:space="preserve">進位</w:t>
      </w:r>
      <w:r>
        <w:t xml:space="preserve"> 到完整的一個計費單位 —— 在 </w:t>
      </w:r>
      <w:r>
        <w:rPr>
          <w:b/>
          <w:bCs/>
        </w:rPr>
        <w:t xml:space="preserve">每小時</w:t>
      </w:r>
      <w:r>
        <w:t xml:space="preserve"> 之下，70 分鐘的預約要收兩小時。</w:t>
      </w:r>
    </w:p>
    <w:p>
      <w:pPr>
        <w:spacing w:after="160"/>
      </w:pPr>
      <w:r>
        <w:t xml:space="preserve">費用、餘額與退款一律是整數。請挑一個之後還能再細分的刻度：每小時 10 比每小時 1 好用
得多。</w:t>
      </w:r>
    </w:p>
    <w:p>
      <w:pPr>
        <w:pStyle w:val="Heading2"/>
      </w:pPr>
      <w:r>
        <w:t xml:space="preserve">不同單位就是不同預算</w:t>
      </w:r>
    </w:p>
    <w:p>
      <w:pPr>
        <w:spacing w:after="160"/>
      </w:pPr>
      <w:r>
        <w:t xml:space="preserve">配額單位只是「你在數什麼」的名字。會議室用一個單位計價、辦公桌用另一個，就是兩份
無法互相支付的預算；而且一筆預約必須同時滿足它碰到的 </w:t>
      </w:r>
      <w:r>
        <w:rPr>
          <w:b/>
          <w:bCs/>
        </w:rPr>
        <w:t xml:space="preserve">每一個</w:t>
      </w:r>
      <w:r>
        <w:t xml:space="preserve"> 單位。
</w:t>
      </w:r>
      <w:hyperlink w:history="1" r:id="rIdk9ad26vaeabempkaxdm_f">
        <w:r>
          <w:rPr>
            <w:rStyle w:val="Hyperlink"/>
          </w:rPr>
          <w:t xml:space="preserve">讓辦公桌與會議室分開計費</w:t>
        </w:r>
      </w:hyperlink>
      <w:r>
        <w:t xml:space="preserve">
用的就是這個技巧。</w:t>
      </w:r>
    </w:p>
    <w:p>
      <w:pPr>
        <w:pStyle w:val="Heading2"/>
      </w:pPr>
      <w:r>
        <w:t xml:space="preserve">先扣自己的餘額</w:t>
      </w:r>
    </w:p>
    <w:p>
      <w:pPr>
        <w:spacing w:after="160"/>
      </w:pPr>
      <w:r>
        <w:t xml:space="preserve">一個人可以同時擁有個人餘額，又屬於一個共用額度的群組。永遠先扣他自己的餘額，只有在
自己的用完之後才會動用共用額度。詳細做法請看
</w:t>
      </w:r>
      <w:hyperlink w:history="1" r:id="rIdf-l68yim7mro8-zvp6i18">
        <w:r>
          <w:rPr>
            <w:rStyle w:val="Hyperlink"/>
          </w:rPr>
          <w:t xml:space="preserve">給部門一份共用的預約預算</w:t>
        </w:r>
      </w:hyperlink>
      <w:r>
        <w:t xml:space="preserve">。</w:t>
      </w:r>
    </w:p>
    <w:p>
      <w:pPr>
        <w:spacing w:after="160"/>
      </w:pPr>
      <w:r>
        <w:t xml:space="preserve">週期是從政策的 </w:t>
      </w:r>
      <w:r>
        <w:rPr>
          <w:b/>
          <w:bCs/>
        </w:rPr>
        <w:t xml:space="preserve">開始計算日期</w:t>
      </w:r>
      <w:r>
        <w:t xml:space="preserve"> 起算，所以每週的政策會在你挑的那個星期幾重設，而不是
一律星期一。每月不顯示這個欄位，表單也說是 1 號，但循環仍然是從政策建立的日期算起 ——
請看 </w:t>
      </w:r>
      <w:hyperlink w:history="1" r:id="rId2l0gwvaid0mc7mykfiptd">
        <w:r>
          <w:rPr>
            <w:rStyle w:val="Hyperlink"/>
          </w:rPr>
          <w:t xml:space="preserve">設定參考</w:t>
        </w:r>
      </w:hyperlink>
      <w:r>
        <w:t xml:space="preserve">。額度不會累積到下一期。</w:t>
      </w:r>
    </w:p>
    <w:p>
      <w:pPr>
        <w:pStyle w:val="Heading2"/>
      </w:pPr>
      <w:r>
        <w:t xml:space="preserve">儲存時就扣，退款則要你自己開啟</w:t>
      </w:r>
    </w:p>
    <w:p>
      <w:pPr>
        <w:spacing w:after="160"/>
      </w:pPr>
      <w:r>
        <w:t xml:space="preserve">配額在預約 </w:t>
      </w:r>
      <w:r>
        <w:rPr>
          <w:b/>
          <w:bCs/>
        </w:rPr>
        <w:t xml:space="preserve">儲存</w:t>
      </w:r>
      <w:r>
        <w:t xml:space="preserve"> 的當下就扣掉，不是在批核通過時。所以拒絕一筆申請不會把配額還
回去，取消預約才會；缺席則整筆損失。</w:t>
      </w:r>
    </w:p>
    <w:p>
      <w:pPr>
        <w:spacing w:after="160"/>
      </w:pPr>
      <w:r>
        <w:t xml:space="preserve">而取消能不能還回去，還要看資源配額政策怎麼設定：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refund-window-zh-hant" descr="除非資源政策開啟了退款，否則取消什麼都不會退回；就算開啟了，也只到預約開始前的那個期限為止。" title="除非資源政策開啟了退款，否則取消什麼都不會退回；就算開啟了，也只到預約開始前的那個期限為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除非資源政策開啟了退款，否則取消什麼都不會退回；就算開啟了，也只到預約開始前的那個期限為止。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rPr>
          <w:b/>
          <w:bCs/>
        </w:rPr>
        <w:t xml:space="preserve">進階配額退款政策</w:t>
      </w:r>
      <w:r>
        <w:t xml:space="preserve"> 讀起來像是額外的限制，其實它是「允許退款」的那個開關。維持關閉，
被取消的預約永遠不會退回任何東西。</w:t>
      </w:r>
    </w:p>
    <w:p>
      <w:pPr>
        <w:spacing w:after="160"/>
      </w:pPr>
      <w:r>
        <w:t xml:space="preserve">編輯預約時，系統會先退回原本那筆的費用、再收取新的，所以使用者只會看到差額。從重複
預約中刪掉某幾次，等同取消那幾次，因此退款期限一樣適用。</w:t>
      </w:r>
    </w:p>
    <w:p>
      <w:pPr>
        <w:spacing w:after="160"/>
      </w:pPr>
      <w:r>
        <w:t xml:space="preserve">每一筆扣款與退款都記在</w:t>
      </w:r>
      <w:r>
        <w:rPr>
          <w:b/>
          <w:bCs/>
        </w:rPr>
        <w:t xml:space="preserve">配額使用歷史記錄</w:t>
      </w:r>
      <w:r>
        <w:t xml:space="preserve">裡，那裡也是你
</w:t>
      </w:r>
      <w:hyperlink w:history="1" r:id="rIdzkirmiyfdmkfh5dzwh7k4">
        <w:r>
          <w:rPr>
            <w:rStyle w:val="Hyperlink"/>
          </w:rPr>
          <w:t xml:space="preserve">查看某人的配額用在什麼地方</w:t>
        </w:r>
      </w:hyperlink>
      <w:r>
        <w:t xml:space="preserve">的地方。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booking/quota-history (配額使用歷史記錄)</w:t>
      </w:r>
    </w:p>
    <w:p>
      <w:pPr>
        <w:pStyle w:val="Heading2"/>
      </w:pPr>
      <w:r>
        <w:t xml:space="preserve">配額不管的事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誰可以預約一項資源。</w:t>
      </w:r>
      <w:r>
        <w:t xml:space="preserve"> 那是團隊空間，配額不會覆蓋它。餘額滿滿的人，仍然預約不到
他沒有權限的會議室。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與 Microsoft 365 或 Google 同步的會議室。</w:t>
      </w:r>
      <w:r>
        <w:t xml:space="preserve"> 那些預約永遠不扣配額。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沒有設定配額政策的資源。</w:t>
      </w:r>
      <w:r>
        <w:t xml:space="preserve"> 完全不用花費；配額是逐項資源選擇性啟用的。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任何人的豁免。</w:t>
      </w:r>
      <w:r>
        <w:t xml:space="preserve"> 沒有任何角色可以略過配額 —— 預約管理者不行，管理員也不行。要
豁免一個人，唯一的方法是給他一份 </w:t>
      </w:r>
      <w:r>
        <w:rPr>
          <w:b/>
          <w:bCs/>
        </w:rPr>
        <w:t xml:space="preserve">無限配額</w:t>
      </w:r>
      <w:r>
        <w:t xml:space="preserve"> 的政策。</w:t>
      </w:r>
    </w:p>
    <w:p>
      <w:pPr>
        <w:spacing w:after="160"/>
      </w:pPr>
      <w:r>
        <w:t xml:space="preserve">有一件事可以整個關掉配額，而且很容易被忽略：</w:t>
      </w:r>
      <w:r>
        <w:rPr>
          <w:b/>
          <w:bCs/>
        </w:rPr>
        <w:t xml:space="preserve">預約目的</w:t>
      </w:r>
      <w:r>
        <w:t xml:space="preserve"> 可以覆蓋配額政策，而覆蓋
開啟卻沒有選任何一項，代表 </w:t>
      </w:r>
      <w:r>
        <w:rPr>
          <w:i/>
          <w:iCs/>
        </w:rPr>
        <w:t xml:space="preserve">完全不扣配額</w:t>
      </w:r>
      <w:r>
        <w:t xml:space="preserve">，不是回到資源本身的設定。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klpiwldc5zoawf9xtyod" Type="http://schemas.openxmlformats.org/officeDocument/2006/relationships/hyperlink" Target="https://offision.com/help/zh-hant/booking/how-booking-quota-works/" TargetMode="External"/><Relationship Id="rIdk9ad26vaeabempkaxdm_f" Type="http://schemas.openxmlformats.org/officeDocument/2006/relationships/hyperlink" Target="/zh-hant/booking/charge-desks-and-rooms-separately/" TargetMode="External"/><Relationship Id="rIdf-l68yim7mro8-zvp6i18" Type="http://schemas.openxmlformats.org/officeDocument/2006/relationships/hyperlink" Target="/zh-hant/booking/give-a-department-a-shared-booking-budget/" TargetMode="External"/><Relationship Id="rId2l0gwvaid0mc7mykfiptd" Type="http://schemas.openxmlformats.org/officeDocument/2006/relationships/hyperlink" Target="/zh-hant/booking/quota-policy-reference/" TargetMode="External"/><Relationship Id="rIdzkirmiyfdmkfh5dzwh7k4" Type="http://schemas.openxmlformats.org/officeDocument/2006/relationships/hyperlink" Target="/zh-hant/booking/read-the-quota-usage-history/" TargetMode="External"/><Relationship Id="rId7" Type="http://schemas.openxmlformats.org/officeDocument/2006/relationships/image" Target="media/eda88bc4ee6d33b43fee07b71e2cd8d0d93e65a1.png"/><Relationship Id="rId8" Type="http://schemas.openxmlformats.org/officeDocument/2006/relationships/image" Target="media/2edfc19dd36b4d39a8997d48905bbaf72d433fad.png"/><Relationship Id="rId9" Type="http://schemas.openxmlformats.org/officeDocument/2006/relationships/image" Target="media/46c9328b771916c7f91caa19c6fa98edba5be1c3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預約配額的運作方式</dc:title>
  <dc:creator>Offision</dc:creator>
  <cp:lastModifiedBy>Un-named</cp:lastModifiedBy>
  <cp:revision>1</cp:revision>
  <dcterms:created xsi:type="dcterms:W3CDTF">2026-09-09T10:52:27.639Z</dcterms:created>
  <dcterms:modified xsi:type="dcterms:W3CDTF">2026-09-09T10:52:27.639Z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