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讀懂出勤報表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一個月的打卡如何變成判定 — 準時、遲到、早退、缺勤、不完整，以及不算在任何人頭上的日子 — 而按使用者摘要與每日明細兩個分頁、四個統計方塊和 Excel 匯出又如何呈現它們。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795yaqzlayx_pg73gi0js">
        <w:r>
          <w:rPr>
            <w:rStyle w:val="Hyperlink"/>
            <w:color w:val="6E6E73"/>
            <w:sz w:val="18"/>
            <w:szCs w:val="18"/>
          </w:rPr>
          <w:t xml:space="preserve">https://offision.com/help/zh-hant/attendance/read-the-attendance-report/</w:t>
        </w:r>
      </w:hyperlink>
    </w:p>
    <w:p>
      <w:pPr>
        <w:spacing w:after="160"/>
      </w:pPr>
      <w:r>
        <w:t xml:space="preserve">報表是打卡變成裁決的地方。一筆記錄只說</w:t>
      </w:r>
      <w:r>
        <w:rPr>
          <w:i/>
          <w:iCs/>
        </w:rPr>
        <w:t xml:space="preserve">9:12 上班打卡</w:t>
      </w:r>
      <w:r>
        <w:t xml:space="preserve">；報表把它對照排程的工作時間，說出</w:t>
      </w:r>
      <w:r>
        <w:rPr>
          <w:i/>
          <w:iCs/>
        </w:rPr>
        <w:t xml:space="preserve">遲到，12 分鐘</w:t>
      </w:r>
      <w:r>
        <w:t xml:space="preserve">。裁決在你打開報表時計算，不會被儲存 — 這正是</w:t>
      </w:r>
      <w:hyperlink w:history="1" r:id="rIdl-tctvo8t_ot1enpmuxox">
        <w:r>
          <w:rPr>
            <w:rStyle w:val="Hyperlink"/>
          </w:rPr>
          <w:t xml:space="preserve">更正一筆記錄</w:t>
        </w:r>
      </w:hyperlink>
      <w:r>
        <w:t xml:space="preserve">就足以更正整個月的原因，也是排程換了工作時間就會改寫歷史的原因：報表永遠以工作時間現在的樣子來裁決。</w:t>
      </w:r>
    </w:p>
    <w:p>
      <w:pPr>
        <w:pStyle w:val="Heading2"/>
      </w:pPr>
      <w:r>
        <w:t xml:space="preserve">各項判定</w:t>
      </w:r>
    </w:p>
    <w:p>
      <w:pPr>
        <w:spacing w:after="160"/>
      </w:pPr>
      <w:r>
        <w:t xml:space="preserve">每人每天得到一個狀態：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15"/>
        <w:gridCol w:w="6045"/>
      </w:tblGrid>
      <w:tr>
        <w:trPr>
          <w:cantSplit/>
          <w:tblHeader/>
        </w:trPr>
        <w:tc>
          <w:tcPr>
            <w:tcW w:type="dxa" w:w="33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狀態</w:t>
            </w:r>
          </w:p>
        </w:tc>
        <w:tc>
          <w:tcPr>
            <w:tcW w:type="dxa" w:w="60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準時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在應到時間之前打了上班卡，且不早於應退時間打了下班卡。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遲到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在應到時間之後才打上班卡。每日列會標出分鐘數。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早退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在應退時間之前打了下班卡。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遲到並早退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兩者同時發生。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缺勤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工作日完全沒有上班打卡。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不完整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有上班打卡而沒有下班打卡 — 這一天無法裁決，工時也無法計算。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假期</w:t>
            </w:r>
            <w:r>
              <w:t xml:space="preserve"> / </w:t>
            </w:r>
            <w:r>
              <w:rPr>
                <w:b/>
                <w:bCs/>
              </w:rPr>
              <w:t xml:space="preserve">非工作日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工作時間的假期日曆，或它不涵蓋的星期幾。永遠不算在任何人頭上。</w:t>
            </w:r>
          </w:p>
        </w:tc>
      </w:tr>
      <w:tr>
        <w:trPr>
          <w:cantSplit/>
        </w:trPr>
        <w:tc>
          <w:tcPr>
            <w:tcW w:type="dxa" w:w="3315"/>
          </w:tcPr>
          <w:p>
            <w:pPr>
              <w:spacing w:after="0"/>
            </w:pPr>
            <w:r>
              <w:rPr>
                <w:b/>
                <w:bCs/>
              </w:rPr>
              <w:t xml:space="preserve">無工作時間</w:t>
            </w:r>
          </w:p>
        </w:tc>
        <w:tc>
          <w:tcPr>
            <w:tcW w:type="dxa" w:w="6045"/>
          </w:tcPr>
          <w:p>
            <w:pPr>
              <w:spacing w:after="0"/>
            </w:pPr>
            <w:r>
              <w:t xml:space="preserve">排程沒有可據以裁決的工作時間。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不完整</w:t>
      </w:r>
      <w:r>
        <w:t xml:space="preserve">是最出人意料的一個：整天上班卻沒打下班卡的人，這一天的工時是零。一個團隊有很多不完整的日子，通常是下班打卡的管道被關掉了，或者有人需要提醒 — 不是考勤出了問題。</w:t>
      </w:r>
    </w:p>
    <w:p>
      <w:pPr>
        <w:pStyle w:val="Heading2"/>
      </w:pPr>
      <w:r>
        <w:t xml:space="preserve">讀懂這一頁</w:t>
      </w:r>
    </w:p>
    <w:p>
      <w:pPr>
        <w:spacing w:after="160"/>
      </w:pPr>
      <w:r>
        <w:t xml:space="preserve">選一個 </w:t>
      </w:r>
      <w:r>
        <w:rPr>
          <w:b/>
          <w:bCs/>
        </w:rPr>
        <w:t xml:space="preserve">工作排程</w:t>
      </w:r>
      <w:r>
        <w:t xml:space="preserve">、一個 </w:t>
      </w:r>
      <w:r>
        <w:rPr>
          <w:b/>
          <w:bCs/>
        </w:rPr>
        <w:t xml:space="preserve">期間</w:t>
      </w:r>
      <w:r>
        <w:t xml:space="preserve">，可選擇再挑 </w:t>
      </w:r>
      <w:r>
        <w:rPr>
          <w:b/>
          <w:bCs/>
        </w:rPr>
        <w:t xml:space="preserve">使用者</w:t>
      </w:r>
      <w:r>
        <w:t xml:space="preserve"> — 報表以排程為單位，所以同時在兩個排程上的人會在各自的排程上分別裁決。四個方塊總結整個月：</w:t>
      </w:r>
      <w:r>
        <w:rPr>
          <w:b/>
          <w:bCs/>
        </w:rPr>
        <w:t xml:space="preserve">準時天數</w:t>
      </w:r>
      <w:r>
        <w:t xml:space="preserve">、</w:t>
      </w:r>
      <w:r>
        <w:rPr>
          <w:b/>
          <w:bCs/>
        </w:rPr>
        <w:t xml:space="preserve">遲到或早退天數</w:t>
      </w:r>
      <w:r>
        <w:t xml:space="preserve">、</w:t>
      </w:r>
      <w:r>
        <w:rPr>
          <w:b/>
          <w:bCs/>
        </w:rPr>
        <w:t xml:space="preserve">缺勤天數</w:t>
      </w:r>
      <w:r>
        <w:t xml:space="preserve"> 和 </w:t>
      </w:r>
      <w:r>
        <w:rPr>
          <w:b/>
          <w:bCs/>
        </w:rPr>
        <w:t xml:space="preserve">總工作時數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ttendance-report-zh-hant" descr="一個排程一個月的報表：四個方塊，加上按使用者摘要分頁裡每個人的天數與總計。" title="一個排程一個月的報表：四個方塊，加上按使用者摘要分頁裡每個人的天數與總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一個排程一個月的報表：四個方塊，加上按使用者摘要分頁裡每個人的天數與總計。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attendance/report (出勤報表)</w:t>
      </w:r>
    </w:p>
    <w:p>
      <w:pPr>
        <w:spacing w:after="160"/>
      </w:pPr>
      <w:r>
        <w:t xml:space="preserve">兩個分頁共用篩選條件：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按使用者摘要</w:t>
      </w:r>
      <w:r>
        <w:t xml:space="preserve"> — 每人一列：準時、遲到、早退、缺勤和不完整的天數，加上總遲到與總工作分鐘數。這是找出模式的分頁。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每日明細</w:t>
      </w:r>
      <w:r>
        <w:t xml:space="preserve"> — 每人每天一列：狀態、應到與應退時間、實際進入與離開，以及遲到、早退和工作的分鐘數。這是追查個案的分頁。</w:t>
      </w:r>
    </w:p>
    <w:p>
      <w:pPr>
        <w:spacing w:after="160"/>
      </w:pPr>
      <w:r>
        <w:rPr>
          <w:b/>
          <w:bCs/>
        </w:rPr>
        <w:t xml:space="preserve">匯出摘要</w:t>
      </w:r>
      <w:r>
        <w:t xml:space="preserve"> 和 </w:t>
      </w:r>
      <w:r>
        <w:rPr>
          <w:b/>
          <w:bCs/>
        </w:rPr>
        <w:t xml:space="preserve">匯出每日</w:t>
      </w:r>
      <w:r>
        <w:t xml:space="preserve"> 會把目前分頁的列下載下來，供薪資或人資使用。</w:t>
      </w:r>
    </w:p>
    <w:p>
      <w:pPr>
        <w:pStyle w:val="Heading2"/>
      </w:pPr>
      <w:r>
        <w:t xml:space="preserve">報表不做的事</w:t>
      </w:r>
    </w:p>
    <w:p>
      <w:pPr>
        <w:spacing w:after="160"/>
      </w:pPr>
      <w:r>
        <w:t xml:space="preserve">它不會向任何人發出警示 — 它是用來讀的，不是用來寄的。它不裁決不在排程上的人，也不裁決一個人加入排程之前的日子。它也永遠不顯示打卡背後的證明 — 自拍照、IP 和座標留在</w:t>
      </w:r>
      <w:hyperlink w:history="1" r:id="rIdwktbzi2guadmyuutdzb2b">
        <w:r>
          <w:rPr>
            <w:rStyle w:val="Hyperlink"/>
          </w:rPr>
          <w:t xml:space="preserve">考勤記錄</w:t>
        </w:r>
      </w:hyperlink>
      <w:r>
        <w:t xml:space="preserve">裡的記錄上，打卡本身在那裡檢視和修正。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95yaqzlayx_pg73gi0js" Type="http://schemas.openxmlformats.org/officeDocument/2006/relationships/hyperlink" Target="https://offision.com/help/zh-hant/attendance/read-the-attendance-report/" TargetMode="External"/><Relationship Id="rIdl-tctvo8t_ot1enpmuxox" Type="http://schemas.openxmlformats.org/officeDocument/2006/relationships/hyperlink" Target="../correct-an-attendance-record/" TargetMode="External"/><Relationship Id="rIdwktbzi2guadmyuutdzb2b" Type="http://schemas.openxmlformats.org/officeDocument/2006/relationships/hyperlink" Target="../correct-an-attendance-record/" TargetMode="External"/><Relationship Id="rId7" Type="http://schemas.openxmlformats.org/officeDocument/2006/relationships/image" Target="media/9cb64723930294ba75467da7fefa3282ecd2402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讀懂出勤報表</dc:title>
  <dc:creator>Offision</dc:creator>
  <cp:lastModifiedBy>Un-named</cp:lastModifiedBy>
  <cp:revision>1</cp:revision>
  <dcterms:created xsi:type="dcterms:W3CDTF">2026-09-08T10:30:17.672Z</dcterms:created>
  <dcterms:modified xsi:type="dcterms:W3CDTF">2026-09-08T10:30:17.672Z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