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考勤如何運作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一個工作排程把四樣東西連在一起：工作時間、依它打卡的排班人員、查看結果的督導人員，以及打卡必須通過的規則 — GPS、IP、自拍照、時間。看懂這一個物件，模組的其餘部分不過是它的各個畫面。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lf5bohmqnfhmouvsc6aly">
        <w:r>
          <w:rPr>
            <w:rStyle w:val="Hyperlink"/>
            <w:color w:val="6E6E73"/>
            <w:sz w:val="18"/>
            <w:szCs w:val="18"/>
          </w:rPr>
          <w:t xml:space="preserve">https://offision.com/help/zh-hant/attendance/how-attendance-works/</w:t>
        </w:r>
      </w:hyperlink>
    </w:p>
    <w:p>
      <w:pPr>
        <w:spacing w:after="160"/>
      </w:pPr>
      <w:r>
        <w:t xml:space="preserve">考勤記下誰在什麼時候上班，而它靠的只有一個物件：</w:t>
      </w:r>
      <w:r>
        <w:rPr>
          <w:b/>
          <w:bCs/>
        </w:rPr>
        <w:t xml:space="preserve">工作排程</w:t>
      </w:r>
      <w:r>
        <w:t xml:space="preserve">。不在任何工作排程上的人根本無法打卡 — 應用程式裡連按鈕都不會出現。這個模組做的每一件事都由排程決定，所以第一個要說清楚的意外就是：沒有全公司通用的考勤設定。分屬兩個排程的兩個團隊，可以活在完全不同的規則之下。</w:t>
      </w:r>
    </w:p>
    <w:p>
      <w:pPr>
        <w:pStyle w:val="Heading2"/>
      </w:pPr>
      <w:r>
        <w:t xml:space="preserve">工作排程連起了什麼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working-schedule-model-zh-hant" descr="一個排程，四個部分：何時上班、誰打卡、誰可以看，以及打卡要證明什麼。" title="一個排程，四個部分：何時上班、誰打卡、誰可以看，以及打卡要證明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一個排程，四個部分：何時上班、誰打卡、誰可以看，以及打卡要證明什麼。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工作時間</w:t>
      </w:r>
      <w:r>
        <w:t xml:space="preserve">說的是何時上班：哪幾天是工作日、幾點開始幾點結束、哪些日子是假期。排程本身不帶時間 — 它指向一個工作時間，所以多個排程可以共用同一個，開始時間一改，全部跟著變。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排班人員</w:t>
      </w:r>
      <w:r>
        <w:t xml:space="preserve">是依這個排程打卡的人 — 可以逐一指派，也可以指派整個用戶群組。指派群組是務實的選擇：新人一加入部門群組，同一刻就在排程上了。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督導人員</w:t>
      </w:r>
      <w:r>
        <w:t xml:space="preserve">可以在自己的應用程式裡查看這個排程的結果 — 一份團隊清單，不是管理後台 — 僅止於此。他們無法修改記錄。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規則</w:t>
      </w:r>
      <w:r>
        <w:t xml:space="preserve">是打卡在算數之前必須通過的關卡：哪些管道開放、可以早多少或晚多少，以及要附上什麼證明 — 地理圍欄內的 GPS 位置、公司網路上的 IP 位址、一張自拍照。</w:t>
      </w:r>
    </w:p>
    <w:p>
      <w:pPr>
        <w:pStyle w:val="Heading2"/>
      </w:pPr>
      <w:r>
        <w:t xml:space="preserve">打卡從哪裡來</w:t>
      </w:r>
    </w:p>
    <w:p>
      <w:pPr>
        <w:spacing w:after="160"/>
      </w:pPr>
      <w:r>
        <w:t xml:space="preserve">員工從兩個地方打卡。</w:t>
      </w:r>
      <w:r>
        <w:rPr>
          <w:b/>
          <w:bCs/>
        </w:rPr>
        <w:t xml:space="preserve">使用者應用程式</w:t>
      </w:r>
      <w:r>
        <w:t xml:space="preserve">的首頁帶有 </w:t>
      </w:r>
      <w:r>
        <w:rPr>
          <w:b/>
          <w:bCs/>
        </w:rPr>
        <w:t xml:space="preserve">上班打卡</w:t>
      </w:r>
      <w:r>
        <w:t xml:space="preserve"> 和 </w:t>
      </w:r>
      <w:r>
        <w:rPr>
          <w:b/>
          <w:bCs/>
        </w:rPr>
        <w:t xml:space="preserve">下班打卡</w:t>
      </w:r>
      <w:r>
        <w:t xml:space="preserve">；打卡即時受檢，本人在確認前就看得到哪些條件通過、哪些失敗。</w:t>
      </w:r>
      <w:r>
        <w:rPr>
          <w:b/>
          <w:bCs/>
        </w:rPr>
        <w:t xml:space="preserve">自助機</w:t>
      </w:r>
      <w:r>
        <w:t xml:space="preserve"> — 執行考勤小工具的電子看板或面板 — 則在門口接手打卡，由本人先在螢幕上表明身份。四種組合（上班或下班、應用程式或自助機）在排程上各是一個開關，所以可以要求一個團隊必須在大堂自助機上班打卡，同時允許他們用手機下班打卡。</w:t>
      </w:r>
    </w:p>
    <w:p>
      <w:pPr>
        <w:spacing w:after="160"/>
      </w:pPr>
      <w:r>
        <w:t xml:space="preserve">考勤也可以在沒有人按任何按鈕的情況下產生：辦公桌預約簽到或門禁開門都可以自動記下一筆上班打卡，這類記錄標示為 </w:t>
      </w:r>
      <w:r>
        <w:rPr>
          <w:b/>
          <w:bCs/>
        </w:rPr>
        <w:t xml:space="preserve">自動</w:t>
      </w:r>
      <w:r>
        <w:t xml:space="preserve"> 而不是 </w:t>
      </w:r>
      <w:r>
        <w:rPr>
          <w:b/>
          <w:bCs/>
        </w:rPr>
        <w:t xml:space="preserve">手動</w:t>
      </w:r>
      <w:r>
        <w:t xml:space="preserve">。</w:t>
      </w:r>
    </w:p>
    <w:p>
      <w:pPr>
        <w:pStyle w:val="Heading2"/>
      </w:pPr>
      <w:r>
        <w:t xml:space="preserve">另一端產出什麼</w:t>
      </w:r>
    </w:p>
    <w:p>
      <w:pPr>
        <w:spacing w:after="160"/>
      </w:pPr>
      <w:r>
        <w:t xml:space="preserve">每一次被接受的打卡都是一筆</w:t>
      </w:r>
      <w:r>
        <w:rPr>
          <w:b/>
          <w:bCs/>
        </w:rPr>
        <w:t xml:space="preserve">考勤記錄</w:t>
      </w:r>
      <w:r>
        <w:t xml:space="preserve">：誰、何時、上班或下班、來自哪個管道，以及當時被要求的證明。記錄是原料 — </w:t>
      </w:r>
      <w:r>
        <w:rPr>
          <w:b/>
          <w:bCs/>
        </w:rPr>
        <w:t xml:space="preserve">出勤報表</w:t>
      </w:r>
      <w:r>
        <w:t xml:space="preserve">把一個月的記錄對照工作時間讀一遍，給每人每天一個判定：</w:t>
      </w:r>
      <w:r>
        <w:rPr>
          <w:b/>
          <w:bCs/>
        </w:rPr>
        <w:t xml:space="preserve">準時</w:t>
      </w:r>
      <w:r>
        <w:t xml:space="preserve">、</w:t>
      </w:r>
      <w:r>
        <w:rPr>
          <w:b/>
          <w:bCs/>
        </w:rPr>
        <w:t xml:space="preserve">遲到</w:t>
      </w:r>
      <w:r>
        <w:t xml:space="preserve">、</w:t>
      </w:r>
      <w:r>
        <w:rPr>
          <w:b/>
          <w:bCs/>
        </w:rPr>
        <w:t xml:space="preserve">早退</w:t>
      </w:r>
      <w:r>
        <w:t xml:space="preserve">、</w:t>
      </w:r>
      <w:r>
        <w:rPr>
          <w:b/>
          <w:bCs/>
        </w:rPr>
        <w:t xml:space="preserve">缺勤</w:t>
      </w:r>
      <w:r>
        <w:t xml:space="preserve">等等。判定存在於報表，而不在記錄上，所以</w:t>
      </w:r>
      <w:hyperlink w:history="1" r:id="rIdzpsj1r4fjqk5apn5wikc3">
        <w:r>
          <w:rPr>
            <w:rStyle w:val="Hyperlink"/>
          </w:rPr>
          <w:t xml:space="preserve">更正一筆記錄</w:t>
        </w:r>
      </w:hyperlink>
      <w:r>
        <w:t xml:space="preserve">就足以更正整個月。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(工作排程)</w:t>
      </w:r>
    </w:p>
    <w:p>
      <w:pPr>
        <w:pStyle w:val="Heading2"/>
      </w:pPr>
      <w:r>
        <w:t xml:space="preserve">工作排程管不到的事</w:t>
      </w:r>
    </w:p>
    <w:p>
      <w:pPr>
        <w:spacing w:after="160"/>
      </w:pPr>
      <w:r>
        <w:t xml:space="preserve">它不決定誰</w:t>
      </w:r>
      <w:r>
        <w:rPr>
          <w:i/>
          <w:iCs/>
        </w:rPr>
        <w:t xml:space="preserve">可以</w:t>
      </w:r>
      <w:r>
        <w:t xml:space="preserve">上班 — 它只量度誰上了班。預約簽到是另一套機制，有自己的 GPS 設定，在預約模組裡按資源決定；活動簽到則屬於活動模組。而不在任何排程上的人並不是「缺勤」— 對這個模組來說，他們只是不存在。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f5bohmqnfhmouvsc6aly" Type="http://schemas.openxmlformats.org/officeDocument/2006/relationships/hyperlink" Target="https://offision.com/help/zh-hant/attendance/how-attendance-works/" TargetMode="External"/><Relationship Id="rIdzpsj1r4fjqk5apn5wikc3" Type="http://schemas.openxmlformats.org/officeDocument/2006/relationships/hyperlink" Target="../correct-an-attendance-record/" TargetMode="External"/><Relationship Id="rId7" Type="http://schemas.openxmlformats.org/officeDocument/2006/relationships/image" Target="media/32880a11ca0a43dcc197e01fe9da35b87ce25b42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考勤如何運作</dc:title>
  <dc:creator>Offision</dc:creator>
  <cp:lastModifiedBy>Un-named</cp:lastModifiedBy>
  <cp:revision>1</cp:revision>
  <dcterms:created xsi:type="dcterms:W3CDTF">2026-09-08T10:19:56.082Z</dcterms:created>
  <dcterms:modified xsi:type="dcterms:W3CDTF">2026-09-08T10:19:56.082Z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