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AppleウォレットとGoogleウォレットのパス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来訪者バッジは、Apple ウォレット/Google ウォレットのパスとしてスマートフォンに 入れられます。パスに何が載るか、ダウンロードボタンがどこにあるか、どの設定で 有効化・ブランド設定するかを説明します。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3_n-vcnhiigvxut--ypan">
        <w:r>
          <w:rPr>
            <w:rStyle w:val="Hyperlink"/>
            <w:color w:val="6E6E73"/>
            <w:sz w:val="18"/>
            <w:szCs w:val="18"/>
          </w:rPr>
          <w:t xml:space="preserve">https://offision.com/help/ja/visiting/the-apple-and-google-wallet-pass/</w:t>
        </w:r>
      </w:hyperlink>
    </w:p>
    <w:p>
      <w:pPr>
        <w:spacing w:after="160"/>
      </w:pPr>
      <w:r>
        <w:t xml:space="preserve">来訪者パスは、来訪者バッジをスマートフォンにもとから入っているウォレットアプリ —
iPhone なら Apple ウォレット、Android なら Google ウォレット — のカードにしたものです。
バッジと同じ QR コードを持っているので、保存した来訪者は何もインストールせず、
何も探さず、ロック画面からそのまま受付でチェックインできます。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09975"/>
            <wp:effectExtent t="0" r="0" b="0" l="0"/>
            <wp:docPr id="1" name="wallet-pass-journey-ja" descr="パスはバッジメールに同乗して届く。ワンタップでウォレットに入り、受付はバッジと同じようにスキャンする。" title="パスはバッジメールに同乗して届く。ワンタップでウォレットに入り、受付はバッジと同じようにスキャン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パスはバッジメールに同乗して届く。ワンタップでウォレットに入り、受付はバッジと同じようにスキャンする。</w:t>
      </w:r>
    </w:p>
    <w:p>
      <w:pPr>
        <w:spacing w:after="160"/>
      </w:pPr>
      <w:r>
        <w:t xml:space="preserve">パスはバッジと同時に — 来訪者が到着したときではなく、訪問が保存されたときに —
作られるため、招待のメールにはすでに入っています。</w:t>
      </w:r>
    </w:p>
    <w:p>
      <w:pPr>
        <w:pStyle w:val="Heading2"/>
      </w:pPr>
      <w:r>
        <w:t xml:space="preserve">ダウンロードボタンの場所</w:t>
      </w:r>
    </w:p>
    <w:p>
      <w:pPr>
        <w:spacing w:after="160"/>
      </w:pPr>
      <w:r>
        <w:rPr>
          <w:b/>
          <w:bCs/>
        </w:rPr>
        <w:t xml:space="preserve">バッジメールの中。</w:t>
      </w:r>
      <w:r>
        <w:t xml:space="preserve"> 2 つのボタン — </w:t>
      </w:r>
      <w:r>
        <w:rPr>
          <w:b/>
          <w:bCs/>
        </w:rPr>
        <w:t xml:space="preserve">Add to Apple Wallet</w:t>
      </w:r>
      <w:r>
        <w:t xml:space="preserve"> と Google ウォレット用の
</w:t>
      </w:r>
      <w:r>
        <w:rPr>
          <w:b/>
          <w:bCs/>
        </w:rPr>
        <w:t xml:space="preserve">Save to Phone</w:t>
      </w:r>
      <w:r>
        <w:t xml:space="preserve"> — が、来訪者コードの上に縦に並びます。メールはどの端末で開かれるか
分からないので、常に両方を提示します。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390900" cy="7429500"/>
            <wp:effectExtent t="0" r="0" b="0" l="0"/>
            <wp:docPr id="1" name="visitor-badge-email-wallet-ja" descr="バッジメール。来訪者コードの上に 2 つのウォレットボタンが並ぶ。" title="バッジメール。来訪者コードの上に 2 つのウォレットボタンが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バッジメール。来訪者コードの上に 2 つのウォレットボタンが並ぶ。</w:t>
      </w:r>
    </w:p>
    <w:p>
      <w:pPr>
        <w:spacing w:after="160"/>
      </w:pPr>
      <w:r>
        <w:rPr>
          <w:b/>
          <w:bCs/>
        </w:rPr>
        <w:t xml:space="preserve">来訪者のバッジページの上。</w:t>
      </w:r>
      <w:r>
        <w:t xml:space="preserve"> メールから開く Web ページは端末が分かるため、
QR コードの下にボタンを 1 つだけ表示します。iPhone なら Apple、Android なら Google
のボタンです。パソコンではどちらも現れず、代わりにバッジを画像として保存する
</w:t>
      </w:r>
      <w:r>
        <w:rPr>
          <w:b/>
          <w:bCs/>
        </w:rPr>
        <w:t xml:space="preserve">ダウンロードする</w:t>
      </w:r>
      <w:r>
        <w:t xml:space="preserve"> ボタンになります。事前登録と自己チェックインの完了画面にも
同じリンクが表示されます。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5286375"/>
            <wp:effectExtent t="0" r="0" b="0" l="0"/>
            <wp:docPr id="1" name="visitor-badge-page-wallet-ja" descr="iPhone で開いたバッジページ。QR コードの下にウォレットボタンがある。" title="iPhone で開いたバッジページ。QR コードの下にウォレットボタンが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iPhone で開いたバッジページ。QR コードの下にウォレットボタンがある。</w:t>
      </w:r>
    </w:p>
    <w:p>
      <w:pPr>
        <w:pStyle w:val="Heading2"/>
      </w:pPr>
      <w:r>
        <w:t xml:space="preserve">パスに載るもの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allet-pass-anatomy-ja" descr="1 枚のカード。自社のブランド、訪問の詳細、そして受付がスキャンする QR コード。" title="1 枚のカード。自社のブランド、訪問の詳細、そして受付がスキャンする QR 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枚のカード。自社のブランド、訪問の詳細、そして受付がスキャンする QR コード。</w:t>
      </w:r>
    </w:p>
    <w:p>
      <w:pPr>
        <w:spacing w:after="160"/>
      </w:pPr>
      <w:r>
        <w:t xml:space="preserve">印字される内容に加えて、パスは自分がいつのためのものかを知っています。訪問開始の
時間帯にはスマートフォンの画面に自ら現れ、訪問が終われば自動で失効します —
先月のカードで来月チェックインすることはできません。Apple のパスは他人の端末への
共有も拒否します。</w:t>
      </w:r>
    </w:p>
    <w:p>
      <w:pPr>
        <w:pStyle w:val="Heading2"/>
      </w:pPr>
      <w:r>
        <w:t xml:space="preserve">メールを残しておくより優れている理由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allet-pass-benefits-ja" descr="同じ来訪者の 2 通りの到着。受信箱から QR コードを探すか、すでに表示されたスマートフォンを掲げるか。" title="同じ来訪者の 2 通りの到着。受信箱から QR コードを探すか、すでに表示されたスマートフォンを掲げる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同じ来訪者の 2 通りの到着。受信箱から QR コードを探すか、すでに表示されたスマートフォンを掲げるか。</w:t>
      </w:r>
    </w:p>
    <w:p>
      <w:pPr>
        <w:spacing w:after="160"/>
      </w:pPr>
      <w:r>
        <w:t xml:space="preserve">メールも引き続き使えます — パスはその速い写しです。電波がなくてもロック画面から
開け、来訪者が入ってくるその瞬間に画面に出ていて、訪問が終われば自分で片付きます。</w:t>
      </w:r>
    </w:p>
    <w:p>
      <w:pPr>
        <w:pStyle w:val="Heading2"/>
      </w:pPr>
      <w:r>
        <w:t xml:space="preserve">有効化とブランド設定</w:t>
      </w:r>
    </w:p>
    <w:p>
      <w:pPr>
        <w:spacing w:after="160"/>
      </w:pPr>
      <w:r>
        <w:t xml:space="preserve">パスにはスイッチが 1 つとアートワークが 1 組だけあり、</w:t>
      </w:r>
      <w:r>
        <w:rPr>
          <w:b/>
          <w:bCs/>
        </w:rPr>
        <w:t xml:space="preserve">Appleパス/Googleパス</w:t>
      </w:r>
      <w:r>
        <w:t xml:space="preserve">
設定ページにまとまっています。</w:t>
      </w:r>
      <w:r>
        <w:rPr>
          <w:b/>
          <w:bCs/>
        </w:rPr>
        <w:t xml:space="preserve">来訪者パスの有効化</w:t>
      </w:r>
      <w:r>
        <w:t xml:space="preserve"> をオンにすると、以降のすべての
バッジメールにパスが添付されます。他に必要なものはありません。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90800"/>
            <wp:effectExtent t="0" r="0" b="0" l="0"/>
            <wp:docPr id="1" name="mobile-pass-enable-ja" descr="スイッチ。オンにすると下にカスタマイズカードが現れる。" title="スイッチ。オンにすると下にカスタマイズカードが現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スイッチ。オンにすると下にカスタマイズカードが現れる。</w:t>
      </w:r>
    </w:p>
    <w:p>
      <w:pPr>
        <w:spacing w:after="160"/>
      </w:pPr>
      <w:r>
        <w:rPr>
          <w:b/>
          <w:bCs/>
        </w:rPr>
        <w:t xml:space="preserve">カスタマイズ</w:t>
      </w:r>
      <w:r>
        <w:t xml:space="preserve"> では、ウォレットでのカードの見た目を設定します。</w:t>
      </w:r>
      <w:r>
        <w:rPr>
          <w:b/>
          <w:bCs/>
        </w:rPr>
        <w:t xml:space="preserve">Appleのパスロゴ</w:t>
      </w:r>
      <w:r>
        <w:t xml:space="preserve">
（480 × 150）、</w:t>
      </w:r>
      <w:r>
        <w:rPr>
          <w:b/>
          <w:bCs/>
        </w:rPr>
        <w:t xml:space="preserve">Googleパスのロゴ</w:t>
      </w:r>
      <w:r>
        <w:t xml:space="preserve">（512 × 512）、</w:t>
      </w:r>
      <w:r>
        <w:rPr>
          <w:b/>
          <w:bCs/>
        </w:rPr>
        <w:t xml:space="preserve">バナー画像</w:t>
      </w:r>
      <w:r>
        <w:t xml:space="preserve">（1125 × 294）、
そしてパスの背景・文字・ラベルの色です。両方のパスのライブプレビューが項目の横に
表示され、</w:t>
      </w:r>
      <w:r>
        <w:rPr>
          <w:b/>
          <w:bCs/>
        </w:rPr>
        <w:t xml:space="preserve">テスト用メールの送信</w:t>
      </w:r>
      <w:r>
        <w:t xml:space="preserve"> を押すと、来訪者に見せる前に自分の端末で試せる
本物のパスが届きます。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7429500"/>
            <wp:effectExtent t="0" r="0" b="0" l="0"/>
            <wp:docPr id="1" name="mobile-pass-customization-ja" descr="カスタマイズ。ロゴ・バナー・配色と、両パスのライブプレビュー。" title="カスタマイズ。ロゴ・バナー・配色と、両パスのライブプレビュ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カスタマイズ。ロゴ・バナー・配色と、両パスのライブプレビュー。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visiting/mobile-pass (Appleパス/Googleパス)</w:t>
      </w:r>
    </w:p>
    <w:p>
      <w:pPr>
        <w:pStyle w:val="Heading2"/>
      </w:pPr>
      <w:r>
        <w:t xml:space="preserve">ここで制御できないもの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印刷されるバッジ。</w:t>
      </w:r>
      <w:r>
        <w:t xml:space="preserve"> レイアウトは来訪者ラベルのデザインから来ます —
</w:t>
      </w:r>
      <w:hyperlink w:history="1" r:id="rId0sqn7d0cx7po7vyr-rnut">
        <w:r>
          <w:rPr>
            <w:rStyle w:val="Hyperlink"/>
          </w:rPr>
          <w:t xml:space="preserve">来訪者バッジに表示される内容</w:t>
        </w:r>
      </w:hyperlink>
      <w:r>
        <w:t xml:space="preserve"> 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バッジページ。</w:t>
      </w:r>
      <w:r>
        <w:t xml:space="preserve"> Web ページのレイアウトは固定で、このアートワークが飾るのは
ウォレットのカードだけです。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QR コードを隠す拠点。</w:t>
      </w:r>
      <w:r>
        <w:t xml:space="preserve"> 訪問ポリシーで QR コードを隠している拠点では、パス自体が
発行されません — バーコードのないパスにはスキャンするものがないからです。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イベントのパス。</w:t>
      </w:r>
      <w:r>
        <w:t xml:space="preserve"> イベント登録のパスは、イベント管理側に独自のスイッチと
独自のアートワークを持ちます。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長期バッジ。</w:t>
      </w:r>
      <w:r>
        <w:t xml:space="preserve"> 業者向けのバッジには専用のパスがあります —
</w:t>
      </w:r>
      <w:hyperlink w:history="1" r:id="rIdgqjfr3ye26odl3z4mzcrz">
        <w:r>
          <w:rPr>
            <w:rStyle w:val="Hyperlink"/>
          </w:rPr>
          <w:t xml:space="preserve">業者に長期来訪者バッジを発行する</w:t>
        </w:r>
      </w:hyperlink>
      <w:r>
        <w:t xml:space="preserve"> 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_n-vcnhiigvxut--ypan" Type="http://schemas.openxmlformats.org/officeDocument/2006/relationships/hyperlink" Target="https://offision.com/help/ja/visiting/the-apple-and-google-wallet-pass/" TargetMode="External"/><Relationship Id="rId0sqn7d0cx7po7vyr-rnut" Type="http://schemas.openxmlformats.org/officeDocument/2006/relationships/hyperlink" Target="../what-appears-on-a-visitor-badge/" TargetMode="External"/><Relationship Id="rIdgqjfr3ye26odl3z4mzcrz" Type="http://schemas.openxmlformats.org/officeDocument/2006/relationships/hyperlink" Target="../give-a-contractor-a-long-term-badge/" TargetMode="External"/><Relationship Id="rId7" Type="http://schemas.openxmlformats.org/officeDocument/2006/relationships/image" Target="media/64c3915104be4b1e79f5736fcc48e536b46e15c4.png"/><Relationship Id="rId8" Type="http://schemas.openxmlformats.org/officeDocument/2006/relationships/image" Target="media/4c00bbfbe0b48283399f0a8495c59187cc72a30c.png"/><Relationship Id="rId9" Type="http://schemas.openxmlformats.org/officeDocument/2006/relationships/image" Target="media/0740c810f1bbf81760b11fcfb507b28da1fc93b1.png"/><Relationship Id="rId10" Type="http://schemas.openxmlformats.org/officeDocument/2006/relationships/image" Target="media/f408e6376fb330b497c11446ce757d83314fb11a.png"/><Relationship Id="rId11" Type="http://schemas.openxmlformats.org/officeDocument/2006/relationships/image" Target="media/d967f160746cc6b716adce4950f5b4645082630d.png"/><Relationship Id="rId12" Type="http://schemas.openxmlformats.org/officeDocument/2006/relationships/image" Target="media/159c4b255a7ac265b0f6a10a5135bc2668685d1a.png"/><Relationship Id="rId13" Type="http://schemas.openxmlformats.org/officeDocument/2006/relationships/image" Target="media/87da5b51d6d7f97972004b3126d631e7d3d26530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AppleウォレットとGoogleウォレットのパス</dc:title>
  <dc:creator>Offision</dc:creator>
  <cp:lastModifiedBy>Un-named</cp:lastModifiedBy>
  <cp:revision>1</cp:revision>
  <dcterms:created xsi:type="dcterms:W3CDTF">2026-09-13T10:23:21.510Z</dcterms:created>
  <dcterms:modified xsi:type="dcterms:W3CDTF">2026-09-13T10:23:21.510Z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