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使えなくすべき長期来訪者バッジを止める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契約が終わった業者の常設パスを失効させる方法です。記録を残したまま停止する、完全に削除する、あるいは有効期間を設定して自動的に切らせる — バッジの各操作と、どの操作でも閉じられない権限について。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dzpjcly91kmnk4yj2n8i">
        <w:r>
          <w:rPr>
            <w:rStyle w:val="Hyperlink"/>
            <w:color w:val="6E6E73"/>
            <w:sz w:val="18"/>
            <w:szCs w:val="18"/>
          </w:rPr>
          <w:t xml:space="preserve">https://offision.com/help/ja/visiting/end-a-long-term-badge/</w:t>
        </w:r>
      </w:hyperlink>
    </w:p>
    <w:p>
      <w:pPr>
        <w:spacing w:after="160"/>
      </w:pPr>
      <w:hyperlink w:history="1" r:id="rIdktb8jqehbig3gchwhqosw">
        <w:r>
          <w:rPr>
            <w:rStyle w:val="Hyperlink"/>
          </w:rPr>
          <w:t xml:space="preserve">長期来訪者バッジ</w:t>
        </w:r>
      </w:hyperlink>
      <w:r>
        <w:t xml:space="preserve">は、来訪そのものより
長く残る唯一の来訪者資格です。だからこそ、終わらせる操作が必要な唯一のバッジでも
あります。終わり方は3通りしかありません。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有効期間が切れる</w:t>
      </w:r>
      <w:r>
        <w:t xml:space="preserve"> — 最終日の終わりに使えなくなり、誰も覚えておく必要がない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誰かが停止する</w:t>
      </w:r>
      <w:r>
        <w:t xml:space="preserve"> — 即座に使えなくなり、元に戻せて、記録は残る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誰かが削除する</w:t>
      </w:r>
      <w:r>
        <w:t xml:space="preserve"> — 行ごと消える</w:t>
      </w:r>
    </w:p>
    <w:p>
      <w:pPr>
        <w:spacing w:after="160"/>
      </w:pPr>
      <w:r>
        <w:t xml:space="preserve">これ以外にバッジが終わることはありません。バッジは在籍状況を持たず、社員アカウント
ではなく来訪者に紐づくため、その人の Offision アカウント、アクセスカード、社内
ディレクトリに起きたことは何ひとつバッジに届きません —
</w:t>
      </w:r>
      <w:hyperlink w:history="1" r:id="rIdeowbebtzz2ooea975okyz">
        <w:r>
          <w:rPr>
            <w:rStyle w:val="Hyperlink"/>
          </w:rPr>
          <w:t xml:space="preserve">退職時に入館権限や発行済みのパスを自動で失効させられますか？</w:t>
        </w:r>
      </w:hyperlink>
      <w:r>
        <w:t xml:space="preserve">
を参照してください。</w:t>
      </w:r>
    </w:p>
    <w:p>
      <w:pPr>
        <w:pStyle w:val="Heading2"/>
      </w:pPr>
      <w:r>
        <w:t xml:space="preserve">バッジの操作</w:t>
      </w:r>
    </w:p>
    <w:p>
      <w:pPr>
        <w:spacing w:after="160"/>
      </w:pPr>
      <w:r>
        <w:t xml:space="preserve">行を1つ以上選ぶと、作成・インポート・すべてエクスポートのボタンが下の操作に
置き換わります。多くは1件ずつより一括で使うほうが自然です — 契約の終了とは、
まとめて停止すべき30枚のバッジのことだからです。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long-term-badge-actions-ja" descr="行を選ぶと、作成とインポートがバッジの操作に置き換わる。停止と削除もそこにある。" title="行を選ぶと、作成とインポートがバッジの操作に置き換わる。停止と削除もそこ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行を選ぶと、作成とインポートがバッジの操作に置き換わる。停止と削除もそこにある。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5"/>
        <w:gridCol w:w="3120"/>
        <w:gridCol w:w="4255"/>
      </w:tblGrid>
      <w:tr>
        <w:trPr>
          <w:cantSplit/>
          <w:tblHeader/>
        </w:trPr>
        <w:tc>
          <w:tcPr>
            <w:tcW w:type="dxa" w:w="19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使う場面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有効期間を更新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期間を設定し直す、または制限をなくす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契約が延長された、または誤って無期限で発行した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来訪者コードを再生成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新しいコードを発行し、モバイルパスを作り直す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コードが共有された、端末を紛失した。古いコードは使えなくなる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モバイルパスを生成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未生成のバッジのウォレットパスを作る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モバイルパスを有効にする前に作ったバッジ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メールを送信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バッジのメールを再送する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届いていない、またはコードを再生成した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停止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削除せずにバッジを使えなくする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一時的に現場を離れる、確認中。元に戻せる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有効化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停止したバッジを元に戻す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停止していた理由が解消した</w:t>
            </w:r>
          </w:p>
        </w:tc>
      </w:tr>
      <w:tr>
        <w:trPr>
          <w:cantSplit/>
        </w:trPr>
        <w:tc>
          <w:tcPr>
            <w:tcW w:type="dxa" w:w="1985"/>
          </w:tcPr>
          <w:p>
            <w:pPr>
              <w:spacing w:after="0"/>
            </w:pPr>
            <w:r>
              <w:rPr>
                <w:b/>
                <w:bCs/>
              </w:rPr>
              <w:t xml:space="preserve">削除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バッジを完全に消す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整理。記録を残す可能性があるなら</w:t>
            </w:r>
            <w:r>
              <w:rPr>
                <w:b/>
                <w:bCs/>
              </w:rPr>
              <w:t xml:space="preserve">停止</w:t>
            </w:r>
            <w:r>
              <w:t xml:space="preserve">を選ぶ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このうち4つは、当てはまるときだけ現れます。選択によってボタンの並びの長さが変わるのは
そのためです。</w:t>
      </w:r>
      <w:r>
        <w:rPr>
          <w:b/>
          <w:bCs/>
        </w:rPr>
        <w:t xml:space="preserve">停止</w:t>
      </w:r>
      <w:r>
        <w:t xml:space="preserve">と</w:t>
      </w:r>
      <w:r>
        <w:rPr>
          <w:b/>
          <w:bCs/>
        </w:rPr>
        <w:t xml:space="preserve">メールを送信</w:t>
      </w:r>
      <w:r>
        <w:t xml:space="preserve">は有効なバッジが選択に含まれているとき、
</w:t>
      </w:r>
      <w:r>
        <w:rPr>
          <w:b/>
          <w:bCs/>
        </w:rPr>
        <w:t xml:space="preserve">有効化</w:t>
      </w:r>
      <w:r>
        <w:t xml:space="preserve">は停止済みのバッジが含まれているとき、</w:t>
      </w:r>
      <w:r>
        <w:rPr>
          <w:b/>
          <w:bCs/>
        </w:rPr>
        <w:t xml:space="preserve">モバイルパスを生成</w:t>
      </w:r>
      <w:r>
        <w:t xml:space="preserve">はパスのない
バッジが含まれているときに現れます。両方を混ぜて選べば、停止と有効化が同時に並びます。</w:t>
      </w:r>
    </w:p>
    <w:p>
      <w:pPr>
        <w:spacing w:after="160"/>
      </w:pPr>
      <w:r>
        <w:rPr>
          <w:b/>
          <w:bCs/>
        </w:rPr>
        <w:t xml:space="preserve">すべてエクスポート</w:t>
      </w:r>
      <w:r>
        <w:t xml:space="preserve">は一覧全体を表計算ファイルに書き出します。「あの会社の誰が
まだ入館できるのか」に答えるいちばん早い方法です。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(長期来訪者バッジ)</w:t>
      </w:r>
    </w:p>
    <w:p>
      <w:pPr>
        <w:pStyle w:val="Heading2"/>
      </w:pPr>
      <w:r>
        <w:t xml:space="preserve">判断ではなく日付なら、期間に任せる</w:t>
      </w:r>
    </w:p>
    <w:p>
      <w:pPr>
        <w:spacing w:after="160"/>
      </w:pPr>
      <w:r>
        <w:rPr>
          <w:b/>
          <w:bCs/>
        </w:rPr>
        <w:t xml:space="preserve">有効期間を更新</w:t>
      </w:r>
      <w:r>
        <w:t xml:space="preserve">は、判断ではなく日付が決まっている場合に選ぶ操作です。</w:t>
      </w:r>
      <w:r>
        <w:rPr>
          <w:b/>
          <w:bCs/>
        </w:rPr>
        <w:t xml:space="preserve">有効期間を
編集</w:t>
      </w:r>
      <w:r>
        <w:t xml:space="preserve">が開き、契約に合わせて期間を設定すれば、バッジはひとりでに終わります。自動的に
切れる期限のほうが、覚えていることに頼る期限より確実です。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-ja" descr="有効期間を編集。選択したすべてのバッジに適用される。時間制限なしを選べば日付は外れる。" title="有効期間を編集。選択したすべてのバッジに適用される。時間制限なしを選べば日付は外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有効期間を編集。選択したすべてのバッジに適用される。時間制限なしを選べば日付は外れる。</w:t>
      </w:r>
    </w:p>
    <w:p>
      <w:pPr>
        <w:spacing w:after="160"/>
      </w:pPr>
      <w:r>
        <w:t xml:space="preserve">この操作は選択したすべてのバッジに適用されるため、同じ会社の30枚でも編集は1回です。
同じ画面で制限を外すこともできます。</w:t>
      </w:r>
      <w:r>
        <w:rPr>
          <w:b/>
          <w:bCs/>
        </w:rPr>
        <w:t xml:space="preserve">時間制限なし</w:t>
      </w:r>
      <w:r>
        <w:t xml:space="preserve">に切り替えると、誰かが停止するか
削除するまでそのバッジは使えます。</w:t>
      </w:r>
    </w:p>
    <w:p>
      <w:pPr>
        <w:pStyle w:val="Heading2"/>
      </w:pPr>
      <w:r>
        <w:t xml:space="preserve">停止するか、削除するか</w:t>
      </w:r>
    </w:p>
    <w:p>
      <w:pPr>
        <w:spacing w:after="160"/>
      </w:pPr>
      <w:r>
        <w:rPr>
          <w:b/>
          <w:bCs/>
        </w:rPr>
        <w:t xml:space="preserve">停止</w:t>
      </w:r>
      <w:r>
        <w:t xml:space="preserve">が日常的で、かつ安全な選択です。バッジはただちに使えなくなり、行は一覧に
残り、</w:t>
      </w:r>
      <w:r>
        <w:rPr>
          <w:b/>
          <w:bCs/>
        </w:rPr>
        <w:t xml:space="preserve">有効化</w:t>
      </w:r>
      <w:r>
        <w:t xml:space="preserve">で同じコードのまま元に戻ります。契約と契約のあいだにいる業者は、
発行し直すのではなく自分のパスを持ち続けられます。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はバッジそのものを消します。権限を取り上げるためではなく、整理のために
使ってください。削除したバッジは元に戻せず、その人がすでに持っている来訪記録だけが、
かつてパスを持っていた唯一の痕跡になります。バッジを削除しても来訪者は削除されません。
来訪者の記録と来訪履歴の削除は別の操作です —
</w:t>
      </w:r>
      <w:hyperlink w:history="1" r:id="rId2f1sqoq9adt1se2ebrxfp">
        <w:r>
          <w:rPr>
            <w:rStyle w:val="Hyperlink"/>
          </w:rPr>
          <w:t xml:space="preserve">来訪者の記録を検索・ブラックリスト登録・削除する</w:t>
        </w:r>
      </w:hyperlink>
      <w:r>
        <w:t xml:space="preserve">
を参照してください。</w:t>
      </w:r>
    </w:p>
    <w:p>
      <w:pPr>
        <w:spacing w:after="160"/>
      </w:pPr>
      <w:r>
        <w:t xml:space="preserve">来訪者本人にも結果は見えます。来訪者アプリの</w:t>
      </w:r>
      <w:r>
        <w:rPr>
          <w:b/>
          <w:bCs/>
        </w:rPr>
        <w:t xml:space="preserve">レギュラーパス</w:t>
      </w:r>
      <w:r>
        <w:t xml:space="preserve">では、止まったバッジは
消えるのではなく</w:t>
      </w:r>
      <w:r>
        <w:rPr>
          <w:b/>
          <w:bCs/>
        </w:rPr>
        <w:t xml:space="preserve">無効</w:t>
      </w:r>
      <w:r>
        <w:t xml:space="preserve">または</w:t>
      </w:r>
      <w:r>
        <w:rPr>
          <w:b/>
          <w:bCs/>
        </w:rPr>
        <w:t xml:space="preserve">期限切れ</w:t>
      </w:r>
      <w:r>
        <w:t xml:space="preserve">として表示されます。</w:t>
      </w:r>
    </w:p>
    <w:p>
      <w:pPr>
        <w:pStyle w:val="Heading2"/>
      </w:pPr>
      <w:r>
        <w:t xml:space="preserve">結果を確認する</w:t>
      </w:r>
    </w:p>
    <w:p>
      <w:pPr>
        <w:spacing w:after="160"/>
      </w:pPr>
      <w:r>
        <w:t xml:space="preserve">ロビーの掲示板でコードを示してください。停止されたバッジや期間が切れたバッジは、
理由を添えて断られるわけではありません。掲示板は</w:t>
      </w:r>
      <w:r>
        <w:rPr>
          <w:i/>
          <w:iCs/>
        </w:rPr>
        <w:t xml:space="preserve">来訪者の記録が見つかりません</w:t>
      </w:r>
      <w:r>
        <w:t xml:space="preserve">と
応答します — 一度も見たことのないコードに対するのとまったく同じ応答です。それが
確認方法です。</w:t>
      </w:r>
      <w:r>
        <w:rPr>
          <w:b/>
          <w:bCs/>
        </w:rPr>
        <w:t xml:space="preserve">簡単登録</w:t>
      </w:r>
      <w:r>
        <w:t xml:space="preserve">が開くコードは、まだ有効です。</w:t>
      </w:r>
    </w:p>
    <w:p>
      <w:pPr>
        <w:spacing w:after="160"/>
      </w:pPr>
      <w:r>
        <w:rPr>
          <w:b/>
          <w:bCs/>
        </w:rPr>
        <w:t xml:space="preserve">バッジを止めても扉は閉まらない:</w:t>
      </w:r>
      <w:r>
        <w:t xml:space="preserve">
長期来訪者バッジはロビーで人を識別するものであり、それ自体は入退室権限を与えません。
そのため、自社の入退室管理システムが開ける扉については、バッジを停止しても何も
変わりません。その権限は発行元のシステムで取り消してください。すでにチェックイン
済みの来訪にも影響しません。来訪はチェックアウトされるまで開いたままで、バッジの
状態とは関係がありません。</w:t>
      </w:r>
    </w:p>
    <w:p>
      <w:pPr>
        <w:pStyle w:val="Heading2"/>
      </w:pPr>
      <w:r>
        <w:t xml:space="preserve">Walletのコピーはどうなるか</w:t>
      </w:r>
    </w:p>
    <w:p>
      <w:pPr>
        <w:spacing w:after="160"/>
      </w:pPr>
      <w:r>
        <w:t xml:space="preserve">バッジを無効化または削除すると、発行済みのWalletパスも無効になります。無効化したバッジを再有効化すると、既存のパスが復帰します。有効期間の変更や来訪者コードの再生成ではパスの内容も更新されます。更新を受信するまでスマートフォンに以前のカードが表示される場合がありますが、ロビーが検証するのは現在のバッジの状態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zpjcly91kmnk4yj2n8i" Type="http://schemas.openxmlformats.org/officeDocument/2006/relationships/hyperlink" Target="https://offision.com/help/ja/visiting/end-a-long-term-badge/" TargetMode="External"/><Relationship Id="rIdktb8jqehbig3gchwhqosw" Type="http://schemas.openxmlformats.org/officeDocument/2006/relationships/hyperlink" Target="../give-a-contractor-a-long-term-badge/" TargetMode="External"/><Relationship Id="rIdeowbebtzz2ooea975okyz" Type="http://schemas.openxmlformats.org/officeDocument/2006/relationships/hyperlink" Target="../../faq/can-access-be-revoked-when-somebody-leaves/" TargetMode="External"/><Relationship Id="rId2f1sqoq9adt1se2ebrxfp" Type="http://schemas.openxmlformats.org/officeDocument/2006/relationships/hyperlink" Target="../find-and-delete-a-visitors-record/" TargetMode="External"/><Relationship Id="rId7" Type="http://schemas.openxmlformats.org/officeDocument/2006/relationships/image" Target="media/a7e35be9fc31cf8b97bfe672defd41be1a81d321.png"/><Relationship Id="rId8" Type="http://schemas.openxmlformats.org/officeDocument/2006/relationships/image" Target="media/09b3d5dbacd53375a88b45d6eff947414700cc3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使えなくすべき長期来訪者バッジを止める</dc:title>
  <dc:creator>Offision</dc:creator>
  <cp:lastModifiedBy>Un-named</cp:lastModifiedBy>
  <cp:revision>1</cp:revision>
  <dcterms:created xsi:type="dcterms:W3CDTF">2026-10-18T18:09:32.136Z</dcterms:created>
  <dcterms:modified xsi:type="dcterms:W3CDTF">2026-10-18T18:09:32.136Z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