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投票に回答できない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対象者、終了日、必須回答、回答済みかを確認します。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9bjgyu0lhqqn1460nfc-p">
        <w:r>
          <w:rPr>
            <w:rStyle w:val="Hyperlink"/>
            <w:color w:val="6E6E73"/>
            <w:sz w:val="18"/>
            <w:szCs w:val="18"/>
          </w:rPr>
          <w:t xml:space="preserve">https://offision.com/help/ja/user-guide/cannot-answer-a-poll/</w:t>
        </w:r>
      </w:hyperlink>
    </w:p>
    <w:p>
      <w:pPr>
        <w:spacing w:after="160"/>
      </w:pPr>
      <w:r>
        <w:rPr>
          <w:b/>
          <w:bCs/>
        </w:rPr>
        <w:t xml:space="preserve">Before:</w:t>
      </w:r>
      <w:r>
        <w:t xml:space="preserve"> 投票が見つかりませんか。それとも表示されても送信できませんか。</w:t>
      </w:r>
    </w:p>
    <w:p>
      <w:pPr>
        <w:spacing w:after="160"/>
      </w:pPr>
      <w:r>
        <w:rPr>
          <w:b/>
          <w:bCs/>
        </w:rPr>
        <w:t xml:space="preserve">Solution 1 — 対象者に含まれていない</w:t>
      </w:r>
      <w:r>
        <w:t xml:space="preserve"> (common)</w:t>
      </w:r>
    </w:p>
    <w:p>
      <w:pPr>
        <w:spacing w:after="160"/>
      </w:pPr>
      <w:r>
        <w:t xml:space="preserve">正しいアカウントか確認し、管理者に対象者を確認してもらいます。非表示にした場合はホームの投票フィルターで非表示を切り替えて再表示します。</w:t>
      </w:r>
    </w:p>
    <w:p>
      <w:pPr>
        <w:spacing w:after="160"/>
      </w:pPr>
      <w:r>
        <w:rPr>
          <w:b/>
          <w:bCs/>
        </w:rPr>
        <w:t xml:space="preserve">Solution 2 — 終了済み、または回答済み</w:t>
      </w:r>
      <w:r>
        <w:t xml:space="preserve"> (common)</w:t>
      </w:r>
    </w:p>
    <w:p>
      <w:pPr>
        <w:spacing w:after="160"/>
      </w:pPr>
      <w:r>
        <w:t xml:space="preserve">終了済み、終了日経過、回答済みかを確認します。1 人 1 回です。再開しても終了日は延長されず、再回答もできません。管理者に日付の変更または解除も依頼します。</w:t>
      </w:r>
    </w:p>
    <w:p>
      <w:pPr>
        <w:spacing w:after="160"/>
      </w:pPr>
      <w:r>
        <w:rPr>
          <w:b/>
          <w:bCs/>
        </w:rPr>
        <w:t xml:space="preserve">Solution 3 — 必須の回答が不足している</w:t>
      </w:r>
      <w:r>
        <w:t xml:space="preserve"> (less common)</w:t>
      </w:r>
    </w:p>
    <w:p>
      <w:pPr>
        <w:spacing w:after="160"/>
      </w:pPr>
      <w:r>
        <w:t xml:space="preserve">必須の質問をすべて入力し、テキスト回答は 2,000 文字以内にします。最初の回答後に文面や匿名設定を変えるなら、別の投票が必要です。</w:t>
      </w:r>
    </w:p>
    <w:p>
      <w:pPr>
        <w:spacing w:after="160"/>
      </w:pPr>
      <w:r>
        <w:rPr>
          <w:b/>
          <w:bCs/>
        </w:rPr>
        <w:t xml:space="preserve">Help:</w:t>
      </w:r>
      <w:r>
        <w:t xml:space="preserve"> 投票のタイトル、アカウント、ホームに表示されるか、終了日、送信済みかを伝え、管理者に対象者と状態を確認してもらいます。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jgyu0lhqqn1460nfc-p" Type="http://schemas.openxmlformats.org/officeDocument/2006/relationships/hyperlink" Target="https://offision.com/help/ja/user-guide/cannot-answer-a-poll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投票に回答できない</dc:title>
  <dc:creator>Offision</dc:creator>
  <cp:lastModifiedBy>Un-named</cp:lastModifiedBy>
  <cp:revision>1</cp:revision>
  <dcterms:created xsi:type="dcterms:W3CDTF">2026-10-10T14:14:18.823Z</dcterms:created>
  <dcterms:modified xsi:type="dcterms:W3CDTF">2026-10-10T14:14:18.823Z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