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ホームで投票に回答する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ホームから投票やアンケートに回答し、結果の表示条件を確認します。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miq9jz2lhrhuufqmyvnvo">
        <w:r>
          <w:rPr>
            <w:rStyle w:val="Hyperlink"/>
            <w:color w:val="6E6E73"/>
            <w:sz w:val="18"/>
            <w:szCs w:val="18"/>
          </w:rPr>
          <w:t xml:space="preserve">https://offision.com/help/ja/user-guide/answer-a-poll/</w:t>
        </w:r>
      </w:hyperlink>
    </w:p>
    <w:p>
      <w:pPr>
        <w:spacing w:after="160"/>
      </w:pPr>
      <w:r>
        <w:t xml:space="preserve">Offision アプリにサインインして</w:t>
      </w:r>
      <w:r>
        <w:rPr>
          <w:b/>
          <w:bCs/>
        </w:rPr>
        <w:t xml:space="preserve">ホーム</w:t>
      </w:r>
      <w:r>
        <w:t xml:space="preserve">を開きます。管理者の対象者設定によって表示される投票が決まります。</w:t>
      </w:r>
    </w:p>
    <w:p>
      <w:pPr>
        <w:spacing w:after="160"/>
      </w:pPr>
      <w:r>
        <w:t xml:space="preserve">投票はカードで 1 個を選ぶと回答が送信されます。アンケートは回答操作を開き、質問を進め、必須の回答を入力して最後に送信します。各投票には</w:t>
      </w:r>
      <w:r>
        <w:rPr>
          <w:b/>
          <w:bCs/>
        </w:rPr>
        <w:t xml:space="preserve">1 回だけ</w:t>
      </w:r>
      <w:r>
        <w:t xml:space="preserve">回答でき、送信後の変更はできません。</w:t>
      </w:r>
    </w:p>
    <w:p>
      <w:pPr>
        <w:spacing w:after="160"/>
      </w:pPr>
      <w:r>
        <w:t xml:space="preserve">投票の回答後、管理者が許可していれば集計結果を表示し、許可していなければ回答を受け付けたことを表示します。アンケートは回答済みと表示し、共有結果パネルはありません。匿名の結果には名前を表示しませんが、重複を防ぐためアカウントは使われます。</w:t>
      </w:r>
    </w:p>
    <w:p>
      <w:pPr>
        <w:spacing w:after="160"/>
      </w:pPr>
      <w:r>
        <w:rPr>
          <w:b/>
          <w:bCs/>
        </w:rPr>
        <w:t xml:space="preserve">非表示</w:t>
      </w:r>
      <w:r>
        <w:t xml:space="preserve">は自分のカードを隠す操作です。他の社員の投票や自分の回答は削除しません。</w:t>
      </w:r>
      <w:hyperlink w:history="1" r:id="rIda8tq1n2bt1un9qmq9pujl">
        <w:r>
          <w:rPr>
            <w:rStyle w:val="Hyperlink"/>
          </w:rPr>
          <w:t xml:space="preserve">回答できない場合</w:t>
        </w:r>
      </w:hyperlink>
      <w:r>
        <w:t xml:space="preserve">。</w:t>
      </w:r>
    </w:p>
    <w:p>
      <w:pPr>
        <w:spacing w:after="160"/>
      </w:pPr>
      <w:r>
        <w:t xml:space="preserve">再表示するには、ホームの</w:t>
      </w:r>
      <w:r>
        <w:rPr>
          <w:b/>
          <w:bCs/>
        </w:rPr>
        <w:t xml:space="preserve">投票</w:t>
      </w:r>
      <w:r>
        <w:t xml:space="preserve">フィルターで非表示のカードを開き、</w:t>
      </w:r>
      <w:r>
        <w:rPr>
          <w:b/>
          <w:bCs/>
        </w:rPr>
        <w:t xml:space="preserve">非表示</w:t>
      </w:r>
      <w:r>
        <w:t xml:space="preserve">の操作を切り替えます。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62475" cy="4419600"/>
            <wp:effectExtent t="0" r="0" b="0" l="0"/>
            <wp:docPr id="1" name="poll-employee-questionnaire-ja" descr="アンケートは 1 問ずつ回答してから送信します。" title="アンケートは 1 問ずつ回答してから送信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アンケートは 1 問ずつ回答してから送信します。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q9jz2lhrhuufqmyvnvo" Type="http://schemas.openxmlformats.org/officeDocument/2006/relationships/hyperlink" Target="https://offision.com/help/ja/user-guide/answer-a-poll/" TargetMode="External"/><Relationship Id="rIda8tq1n2bt1un9qmq9pujl" Type="http://schemas.openxmlformats.org/officeDocument/2006/relationships/hyperlink" Target="./cannot-answer-a-poll/" TargetMode="External"/><Relationship Id="rId7" Type="http://schemas.openxmlformats.org/officeDocument/2006/relationships/image" Target="media/6fc91d26cb24139ec815879f4e9fdb0ab4356c7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ホームで投票に回答する</dc:title>
  <dc:creator>Offision</dc:creator>
  <cp:lastModifiedBy>Un-named</cp:lastModifiedBy>
  <cp:revision>1</cp:revision>
  <dcterms:created xsi:type="dcterms:W3CDTF">2026-11-05T00:44:25.448Z</dcterms:created>
  <dcterms:modified xsi:type="dcterms:W3CDTF">2026-11-05T00:44:25.448Z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