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Offisionの見た目を決める場所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UIカスタマイズは、動作ではなく見た目を変える唯一のモジュールです。 これまで各所に散らばっていたロゴ、カレンダーの形、平面図のラベルを一箇所にまとめています。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rhg7eeh8bgj4a-y9eynlp">
        <w:r>
          <w:rPr>
            <w:rStyle w:val="Hyperlink"/>
            <w:color w:val="6E6E73"/>
            <w:sz w:val="18"/>
            <w:szCs w:val="18"/>
          </w:rPr>
          <w:t xml:space="preserve">https://offision.com/help/ja/system/customize-how-offision-looks/</w:t>
        </w:r>
      </w:hyperlink>
    </w:p>
    <w:p>
      <w:pPr>
        <w:spacing w:after="160"/>
      </w:pPr>
      <w:r>
        <w:rPr>
          <w:b/>
          <w:bCs/>
        </w:rPr>
        <w:t xml:space="preserve">UIカスタマイズ</w:t>
      </w:r>
      <w:r>
        <w:t xml:space="preserve">が答えるのは一つの問いだけです。「これはどう見えるべきか」。
Offisionがどう動くか — 誰が予約できるか、訪問がどれだけ続くか、メールに何が書かれるか
— は各モジュールの設定ページに残り、特定のルームや目的だけの例外はそのルームや目的の側に
残ります。</w:t>
      </w:r>
    </w:p>
    <w:p>
      <w:pPr>
        <w:spacing w:after="160"/>
      </w:pPr>
      <w:r>
        <w:t xml:space="preserve">この線引きは覚えておく価値があります。ある設定が以前と違う場所にあるのは、これが理由
だからです。実際に2つのページが移動しました。ログインページとホームページのロゴは
</w:t>
      </w:r>
      <w:r>
        <w:rPr>
          <w:b/>
          <w:bCs/>
        </w:rPr>
        <w:t xml:space="preserve">システム設定</w:t>
      </w:r>
      <w:r>
        <w:t xml:space="preserve"> › </w:t>
      </w:r>
      <w:r>
        <w:rPr>
          <w:b/>
          <w:bCs/>
        </w:rPr>
        <w:t xml:space="preserve">システムインターフェース</w:t>
      </w:r>
      <w:r>
        <w:t xml:space="preserve">にありましたが、そちらにはアカウント名、
言語、タイムゾーンだけが残っています。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 (UIカスタマイズ)</w:t>
      </w:r>
    </w:p>
    <w:p>
      <w:pPr>
        <w:pStyle w:val="Heading2"/>
      </w:pPr>
      <w:r>
        <w:t xml:space="preserve">一続きの一覧と、線の下の1ページ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85950"/>
            <wp:effectExtent t="0" r="0" b="0" l="0"/>
            <wp:docPr id="1" name="ui-customization-rail-ja" descr="左のページ一覧。区切り線より上は、利用者が目にする画面の見た目です。" title="左のページ一覧。区切り線より上は、利用者が目にする画面の見た目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左のページ一覧。区切り線より上は、利用者が目にする画面の見た目です。</w:t>
      </w:r>
    </w:p>
    <w:p>
      <w:pPr>
        <w:spacing w:after="160"/>
      </w:pPr>
      <w:r>
        <w:t xml:space="preserve">一覧は7ページの並びで、その下に区切り線、さらにもう1ページが続きます。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ホームページ</w:t>
      </w:r>
      <w:r>
        <w:t xml:space="preserve"> — サインイン後に最初に目に入るロゴと、利用者が自分のホーム画面を
どこまで並べ替えてよいか。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ログインページ</w:t>
      </w:r>
      <w:r>
        <w:t xml:space="preserve"> — サインイン前のロゴ、パスワード欄を出すかどうか、案内文。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リソースカレンダー</w:t>
      </w:r>
      <w:r>
        <w:t xml:space="preserve"> — ユーザーポータルの予約グリッドの形と、予約カードの内容。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日程表</w:t>
      </w:r>
      <w:r>
        <w:t xml:space="preserve"> — 予約ステッカーが提示する、会議室を手放す選択肢。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利用者予約フォーム</w:t>
      </w:r>
      <w:r>
        <w:t xml:space="preserve"> — ルーム自身の説明を、予約する人がどこまで読むか。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平面図</w:t>
      </w:r>
      <w:r>
        <w:t xml:space="preserve"> — 地図を開いた直後にどのラベルを表示するか。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その他</w:t>
      </w:r>
      <w:r>
        <w:t xml:space="preserve"> — どの画面にも属さないが、製品の形を決める設定。</w:t>
      </w:r>
    </w:p>
    <w:p>
      <w:pPr>
        <w:spacing w:after="160"/>
      </w:pPr>
      <w:r>
        <w:t xml:space="preserve">区切り線の下にあるのが</w:t>
      </w:r>
      <w:r>
        <w:rPr>
          <w:b/>
          <w:bCs/>
        </w:rPr>
        <w:t xml:space="preserve">管理カレンダー</w:t>
      </w:r>
      <w:r>
        <w:t xml:space="preserve">で、この線こそが要点です。線より上は利用者が
見る画面の見た目を変え、この1つだけは管理者自身が立っているコンソールの見た目を変えます。
同じモジュールでも、対象となる相手が違います。</w:t>
      </w:r>
    </w:p>
    <w:p>
      <w:pPr>
        <w:pStyle w:val="Heading2"/>
      </w:pPr>
      <w:r>
        <w:t xml:space="preserve">各ページの役割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86"/>
        <w:gridCol w:w="6723"/>
        <w:gridCol w:w="1450"/>
      </w:tblGrid>
      <w:tr>
        <w:trPr>
          <w:cantSplit/>
          <w:tblHeader/>
        </w:trPr>
        <w:tc>
          <w:tcPr>
            <w:tcW w:type="dxa" w:w="11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ページ</w:t>
            </w:r>
          </w:p>
        </w:tc>
        <w:tc>
          <w:tcPr>
            <w:tcW w:type="dxa" w:w="67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変えるもの</w:t>
            </w:r>
          </w:p>
        </w:tc>
        <w:tc>
          <w:tcPr>
            <w:tcW w:type="dxa" w:w="14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気づく人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t xml:space="preserve">ホームページ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ホームのロゴ（ライト／ダーク）と、レイアウトを自分で変えてよいかの3つのスイッチ</w:t>
            </w:r>
          </w:p>
        </w:tc>
        <w:tc>
          <w:tcPr>
            <w:tcW w:type="dxa" w:w="1450"/>
          </w:tcPr>
          <w:p>
            <w:pPr>
              <w:spacing w:after="0"/>
            </w:pPr>
            <w:r>
              <w:t xml:space="preserve">サインイン後の全員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t xml:space="preserve">ログインページ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ログインのロゴ（ライト／ダーク）、ローカルログインの非表示、案内文</w:t>
            </w:r>
          </w:p>
        </w:tc>
        <w:tc>
          <w:tcPr>
            <w:tcW w:type="dxa" w:w="1450"/>
          </w:tcPr>
          <w:p>
            <w:pPr>
              <w:spacing w:after="0"/>
            </w:pPr>
            <w:r>
              <w:t xml:space="preserve">サインイン前の全員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t xml:space="preserve">リソースカレンダー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列幅、行の高さ、予約カードの色と表示項目、目的ごとの上書き</w:t>
            </w:r>
          </w:p>
        </w:tc>
        <w:tc>
          <w:tcPr>
            <w:tcW w:type="dxa" w:w="1450"/>
          </w:tcPr>
          <w:p>
            <w:pPr>
              <w:spacing w:after="0"/>
            </w:pPr>
            <w:r>
              <w:t xml:space="preserve">ポータルから予約する人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t xml:space="preserve">日程表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ステッカーの</w:t>
            </w:r>
            <w:r>
              <w:rPr>
                <w:b/>
                <w:bCs/>
              </w:rPr>
              <w:t xml:space="preserve">オンラインミーティングに変更</w:t>
            </w:r>
            <w:r>
              <w:t xml:space="preserve">と</w:t>
            </w:r>
            <w:r>
              <w:rPr>
                <w:b/>
                <w:bCs/>
              </w:rPr>
              <w:t xml:space="preserve">会議室の予約のみキャンセル</w:t>
            </w:r>
          </w:p>
        </w:tc>
        <w:tc>
          <w:tcPr>
            <w:tcW w:type="dxa" w:w="1450"/>
          </w:tcPr>
          <w:p>
            <w:pPr>
              <w:spacing w:after="0"/>
            </w:pPr>
            <w:r>
              <w:t xml:space="preserve">予約を取り消す人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t xml:space="preserve">利用者予約フォーム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リソースの説明を選択欄の下に出すか、控えめに出すか、注意事項として出すか</w:t>
            </w:r>
          </w:p>
        </w:tc>
        <w:tc>
          <w:tcPr>
            <w:tcW w:type="dxa" w:w="1450"/>
          </w:tcPr>
          <w:p>
            <w:pPr>
              <w:spacing w:after="0"/>
            </w:pPr>
            <w:r>
              <w:t xml:space="preserve">ポータルから予約する人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t xml:space="preserve">平面図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リソース種別ごとのラベル表示モード</w:t>
            </w:r>
          </w:p>
        </w:tc>
        <w:tc>
          <w:tcPr>
            <w:tcW w:type="dxa" w:w="1450"/>
          </w:tcPr>
          <w:p>
            <w:pPr>
              <w:spacing w:after="0"/>
            </w:pPr>
            <w:r>
              <w:t xml:space="preserve">地図を開く人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t xml:space="preserve">その他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リソースの既定の並び順、予約フォームのオートコンプリートの言語</w:t>
            </w:r>
          </w:p>
        </w:tc>
        <w:tc>
          <w:tcPr>
            <w:tcW w:type="dxa" w:w="1450"/>
          </w:tcPr>
          <w:p>
            <w:pPr>
              <w:spacing w:after="0"/>
            </w:pPr>
            <w:r>
              <w:t xml:space="preserve">予約する人</w:t>
            </w:r>
          </w:p>
        </w:tc>
      </w:tr>
      <w:tr>
        <w:trPr>
          <w:cantSplit/>
        </w:trPr>
        <w:tc>
          <w:tcPr>
            <w:tcW w:type="dxa" w:w="1186"/>
          </w:tcPr>
          <w:p>
            <w:pPr>
              <w:spacing w:after="0"/>
            </w:pPr>
            <w:r>
              <w:t xml:space="preserve">管理カレンダー</w:t>
            </w:r>
          </w:p>
        </w:tc>
        <w:tc>
          <w:tcPr>
            <w:tcW w:type="dxa" w:w="6723"/>
          </w:tcPr>
          <w:p>
            <w:pPr>
              <w:spacing w:after="0"/>
            </w:pPr>
            <w:r>
              <w:t xml:space="preserve">列幅、行の高さ、ブロックの色と表示項目、コンソール側のキャンセル項目、その予約フォームのリソースの説明</w:t>
            </w:r>
          </w:p>
        </w:tc>
        <w:tc>
          <w:tcPr>
            <w:tcW w:type="dxa" w:w="1450"/>
          </w:tcPr>
          <w:p>
            <w:pPr>
              <w:spacing w:after="0"/>
            </w:pPr>
            <w:r>
              <w:t xml:space="preserve">管理者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ここで決まらないこと2つ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何が存在するかは決めません。</w:t>
      </w:r>
      <w:r>
        <w:t xml:space="preserve"> 予約目的、リソース、カスタム項目を追加するのは各
モジュールの仕事です。UIカスタマイズは、すでにあるものをどう描くかだけを決めます。
上書きのない目的は既定のカードをそのまま使います。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利用者自身の選択を上書きしません。</w:t>
      </w:r>
      <w:r>
        <w:t xml:space="preserve"> ライト／ダーク、言語、時刻表示は読み手のもの
です —
</w:t>
      </w:r>
      <w:hyperlink w:history="1" r:id="rIddokluwzsb-rvs9huxxnnk">
        <w:r>
          <w:rPr>
            <w:rStyle w:val="Hyperlink"/>
          </w:rPr>
          <w:t xml:space="preserve">言語・テーマ・時刻表示を変更する</w:t>
        </w:r>
      </w:hyperlink>
      <w:r>
        <w:t xml:space="preserve">を
参照してください。ライトとダークの両方のロゴを用意することが、その選択に逆らわずに
従う方法です。</w:t>
      </w:r>
    </w:p>
    <w:p>
      <w:pPr>
        <w:spacing w:after="160"/>
      </w:pPr>
      <w:r>
        <w:rPr>
          <w:b/>
          <w:bCs/>
        </w:rPr>
        <w:t xml:space="preserve">ルート権限が必要なモジュールです:</w:t>
      </w:r>
      <w:r>
        <w:t xml:space="preserve">
UIカスタマイズはルート権限のない管理者には表示されず、各ページはシステム管理と予約管理
の両方の権限を求めます。コンソールにこのモジュールが見当たらないのはそのためです。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hg7eeh8bgj4a-y9eynlp" Type="http://schemas.openxmlformats.org/officeDocument/2006/relationships/hyperlink" Target="https://offision.com/help/ja/system/customize-how-offision-looks/" TargetMode="External"/><Relationship Id="rIddokluwzsb-rvs9huxxnnk" Type="http://schemas.openxmlformats.org/officeDocument/2006/relationships/hyperlink" Target="/ja/user-guide/change-your-language-theme-and-time-format/" TargetMode="External"/><Relationship Id="rId7" Type="http://schemas.openxmlformats.org/officeDocument/2006/relationships/image" Target="media/6c26cf5f4e277f0a1b3715192538f5a95036882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Offisionの見た目を決める場所</dc:title>
  <dc:creator>Offision</dc:creator>
  <cp:lastModifiedBy>Un-named</cp:lastModifiedBy>
  <cp:revision>1</cp:revision>
  <dcterms:created xsi:type="dcterms:W3CDTF">2026-09-08T10:13:05.838Z</dcterms:created>
  <dcterms:modified xsi:type="dcterms:W3CDTF">2026-09-08T10:13:05.838Z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