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マップエディターのすべての設定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マップエディターの項目別リファレンス——ヘッダー、ツールレール、キャンバスのスイッチ、レイヤーパネル、プロパティパネルのすべての欄を、画面と同じ並びで。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nlrbo4reb-qyu6ktfx7ve">
        <w:r>
          <w:rPr>
            <w:rStyle w:val="Hyperlink"/>
            <w:color w:val="6E6E73"/>
            <w:sz w:val="18"/>
            <w:szCs w:val="18"/>
          </w:rPr>
          <w:t xml:space="preserve">https://offision.com/help/ja/map/map-editor-settings-reference/</w:t>
        </w:r>
      </w:hyperlink>
    </w:p>
    <w:p>
      <w:pPr>
        <w:spacing w:after="160"/>
      </w:pPr>
      <w:r>
        <w:t xml:space="preserve">マップエディターに指示できることのすべてを、画面と同じ順に並べています。それぞれを
どう使うかは</w:t>
      </w:r>
      <w:hyperlink w:history="1" r:id="rIdb9vxjzie1miv55dn8lmtl">
        <w:r>
          <w:rPr>
            <w:rStyle w:val="Hyperlink"/>
          </w:rPr>
          <w:t xml:space="preserve">Offision のマップは何でできているか</w:t>
        </w:r>
      </w:hyperlink>
      <w:r>
        <w:t xml:space="preserve">から
どうぞ。</w:t>
      </w:r>
    </w:p>
    <w:p>
      <w:pPr>
        <w:pStyle w:val="Heading2"/>
      </w:pPr>
      <w:r>
        <w:t xml:space="preserve">ヘッダー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96"/>
        <w:gridCol w:w="2694"/>
        <w:gridCol w:w="3771"/>
      </w:tblGrid>
      <w:tr>
        <w:trPr>
          <w:cantSplit/>
          <w:tblHeader/>
        </w:trPr>
        <w:tc>
          <w:tcPr>
            <w:tcW w:type="dxa" w:w="28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26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7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いつ使うか</w:t>
            </w:r>
          </w:p>
        </w:tc>
      </w:tr>
      <w:tr>
        <w:trPr>
          <w:cantSplit/>
        </w:trPr>
        <w:tc>
          <w:tcPr>
            <w:tcW w:type="dxa" w:w="2896"/>
          </w:tcPr>
          <w:p>
            <w:pPr>
              <w:spacing w:after="0"/>
            </w:pPr>
            <w:r>
              <w:rPr>
                <w:b/>
                <w:bCs/>
              </w:rPr>
              <w:t xml:space="preserve">デザイン</w:t>
            </w:r>
            <w:r>
              <w:t xml:space="preserve"> / </w:t>
            </w:r>
            <w:r>
              <w:rPr>
                <w:b/>
                <w:bCs/>
              </w:rPr>
              <w:t xml:space="preserve">ルート</w:t>
            </w:r>
            <w:r>
              <w:t xml:space="preserve"> / </w:t>
            </w:r>
            <w:r>
              <w:rPr>
                <w:b/>
                <w:bCs/>
              </w:rPr>
              <w:t xml:space="preserve">割り当て</w:t>
            </w:r>
            <w:r>
              <w:t xml:space="preserve"> / </w:t>
            </w:r>
            <w:r>
              <w:rPr>
                <w:b/>
                <w:bCs/>
              </w:rPr>
              <w:t xml:space="preserve">3Dプレビュー</w:t>
            </w:r>
          </w:p>
        </w:tc>
        <w:tc>
          <w:tcPr>
            <w:tcW w:type="dxa" w:w="2694"/>
          </w:tcPr>
          <w:p>
            <w:pPr>
              <w:spacing w:after="0"/>
            </w:pPr>
            <w:r>
              <w:t xml:space="preserve">どの作業をするかを切り替えます。図は4つとも同じで、変わるのはレールとパネルです</w:t>
            </w:r>
          </w:p>
        </w:tc>
        <w:tc>
          <w:tcPr>
            <w:tcW w:type="dxa" w:w="3771"/>
          </w:tcPr>
          <w:p>
            <w:pPr>
              <w:spacing w:after="0"/>
            </w:pPr>
            <w:r>
              <w:t xml:space="preserve">描くならデザイン、歩く経路ならルート、ルームやデスクを紐づけるなら割り当て、見て視点を保存するなら3Dプレビュー</w:t>
            </w:r>
          </w:p>
        </w:tc>
      </w:tr>
      <w:tr>
        <w:trPr>
          <w:cantSplit/>
        </w:trPr>
        <w:tc>
          <w:tcPr>
            <w:tcW w:type="dxa" w:w="2896"/>
          </w:tcPr>
          <w:p>
            <w:pPr>
              <w:spacing w:after="0"/>
            </w:pPr>
            <w:r>
              <w:rPr>
                <w:b/>
                <w:bCs/>
              </w:rPr>
              <w:t xml:space="preserve">ファイル</w:t>
            </w:r>
            <w:r>
              <w:t xml:space="preserve"> → </w:t>
            </w:r>
            <w:r>
              <w:rPr>
                <w:b/>
                <w:bCs/>
              </w:rPr>
              <w:t xml:space="preserve">画像からインポートする ( .png / .jpg)</w:t>
            </w:r>
          </w:p>
        </w:tc>
        <w:tc>
          <w:tcPr>
            <w:tcW w:type="dxa" w:w="2694"/>
          </w:tcPr>
          <w:p>
            <w:pPr>
              <w:spacing w:after="0"/>
            </w:pPr>
            <w:r>
              <w:t xml:space="preserve">上書きすると警告したうえで、画像からマップ全体を置き換えます</w:t>
            </w:r>
          </w:p>
        </w:tc>
        <w:tc>
          <w:tcPr>
            <w:tcW w:type="dxa" w:w="3771"/>
          </w:tcPr>
          <w:p>
            <w:pPr>
              <w:spacing w:after="0"/>
            </w:pPr>
            <w:r>
              <w:t xml:space="preserve">修正した平面図でやり直すとき。描いたものを残して背景だけ変えるなら </w:t>
            </w:r>
            <w:r>
              <w:rPr>
                <w:b/>
                <w:bCs/>
              </w:rPr>
              <w:t xml:space="preserve">床画像を変更する</w:t>
            </w:r>
            <w:r>
              <w:t xml:space="preserve"> を使います</w:t>
            </w:r>
          </w:p>
        </w:tc>
      </w:tr>
      <w:tr>
        <w:trPr>
          <w:cantSplit/>
        </w:trPr>
        <w:tc>
          <w:tcPr>
            <w:tcW w:type="dxa" w:w="2896"/>
          </w:tcPr>
          <w:p>
            <w:pPr>
              <w:spacing w:after="0"/>
            </w:pPr>
            <w:r>
              <w:rPr>
                <w:b/>
                <w:bCs/>
              </w:rPr>
              <w:t xml:space="preserve">ファイル</w:t>
            </w:r>
            <w:r>
              <w:t xml:space="preserve"> → </w:t>
            </w:r>
            <w:r>
              <w:rPr>
                <w:b/>
                <w:bCs/>
              </w:rPr>
              <w:t xml:space="preserve">フロアプランデータによるインポート ( .ofp)</w:t>
            </w:r>
          </w:p>
        </w:tc>
        <w:tc>
          <w:tcPr>
            <w:tcW w:type="dxa" w:w="2694"/>
          </w:tcPr>
          <w:p>
            <w:pPr>
              <w:spacing w:after="0"/>
            </w:pPr>
            <w:r>
              <w:t xml:space="preserve">マップファイルからマップ全体を置き換えます</w:t>
            </w:r>
          </w:p>
        </w:tc>
        <w:tc>
          <w:tcPr>
            <w:tcW w:type="dxa" w:w="3771"/>
          </w:tcPr>
          <w:p>
            <w:pPr>
              <w:spacing w:after="0"/>
            </w:pPr>
            <w:r>
              <w:t xml:space="preserve">完成したフロアを別のフロアや別のテナントに複製するとき</w:t>
            </w:r>
          </w:p>
        </w:tc>
      </w:tr>
      <w:tr>
        <w:trPr>
          <w:cantSplit/>
        </w:trPr>
        <w:tc>
          <w:tcPr>
            <w:tcW w:type="dxa" w:w="2896"/>
          </w:tcPr>
          <w:p>
            <w:pPr>
              <w:spacing w:after="0"/>
            </w:pPr>
            <w:r>
              <w:rPr>
                <w:b/>
                <w:bCs/>
              </w:rPr>
              <w:t xml:space="preserve">ファイル</w:t>
            </w:r>
            <w:r>
              <w:t xml:space="preserve"> → </w:t>
            </w:r>
            <w:r>
              <w:rPr>
                <w:b/>
                <w:bCs/>
              </w:rPr>
              <w:t xml:space="preserve">マップをエクスポート (.ofp)</w:t>
            </w:r>
          </w:p>
        </w:tc>
        <w:tc>
          <w:tcPr>
            <w:tcW w:type="dxa" w:w="2694"/>
          </w:tcPr>
          <w:p>
            <w:pPr>
              <w:spacing w:after="0"/>
            </w:pPr>
            <w:r>
              <w:t xml:space="preserve">このフロアをマップファイルとしてダウンロードします</w:t>
            </w:r>
          </w:p>
        </w:tc>
        <w:tc>
          <w:tcPr>
            <w:tcW w:type="dxa" w:w="3771"/>
          </w:tcPr>
          <w:p>
            <w:pPr>
              <w:spacing w:after="0"/>
            </w:pPr>
            <w:r>
              <w:t xml:space="preserve">大きな変更の前や、フロアを他所で再利用するとき。作図の唯一のバックアップです</w:t>
            </w:r>
          </w:p>
        </w:tc>
      </w:tr>
      <w:tr>
        <w:trPr>
          <w:cantSplit/>
        </w:trPr>
        <w:tc>
          <w:tcPr>
            <w:tcW w:type="dxa" w:w="2896"/>
          </w:tcPr>
          <w:p>
            <w:pPr>
              <w:spacing w:after="0"/>
            </w:pPr>
            <w:r>
              <w:rPr>
                <w:b/>
                <w:bCs/>
              </w:rPr>
              <w:t xml:space="preserve">ファイル</w:t>
            </w:r>
            <w:r>
              <w:t xml:space="preserve"> → </w:t>
            </w:r>
            <w:r>
              <w:rPr>
                <w:b/>
                <w:bCs/>
              </w:rPr>
              <w:t xml:space="preserve">お問い合わせ</w:t>
            </w:r>
          </w:p>
        </w:tc>
        <w:tc>
          <w:tcPr>
            <w:tcW w:type="dxa" w:w="2694"/>
          </w:tcPr>
          <w:p>
            <w:pPr>
              <w:spacing w:after="0"/>
            </w:pPr>
            <w:r>
              <w:t xml:space="preserve">このフロアプランについて Offision に依頼を送ります</w:t>
            </w:r>
          </w:p>
        </w:tc>
        <w:tc>
          <w:tcPr>
            <w:tcW w:type="dxa" w:w="3771"/>
          </w:tcPr>
          <w:p>
            <w:pPr>
              <w:spacing w:after="0"/>
            </w:pPr>
            <w:r>
              <w:t xml:space="preserve">自分で描くより任せたいとき——有償サービスです</w:t>
            </w:r>
          </w:p>
        </w:tc>
      </w:tr>
      <w:tr>
        <w:trPr>
          <w:cantSplit/>
        </w:trPr>
        <w:tc>
          <w:tcPr>
            <w:tcW w:type="dxa" w:w="2896"/>
          </w:tcPr>
          <w:p>
            <w:pPr>
              <w:spacing w:after="0"/>
            </w:pPr>
            <w:r>
              <w:rPr>
                <w:b/>
                <w:bCs/>
              </w:rPr>
              <w:t xml:space="preserve">元に戻す</w:t>
            </w:r>
            <w:r>
              <w:t xml:space="preserve"> / </w:t>
            </w:r>
            <w:r>
              <w:rPr>
                <w:b/>
                <w:bCs/>
              </w:rPr>
              <w:t xml:space="preserve">やり直す</w:t>
            </w:r>
          </w:p>
        </w:tc>
        <w:tc>
          <w:tcPr>
            <w:tcW w:type="dxa" w:w="2694"/>
          </w:tcPr>
          <w:p>
            <w:pPr>
              <w:spacing w:after="0"/>
            </w:pPr>
            <w:r>
              <w:t xml:space="preserve">このセッションの編集を前後に移動します</w:t>
            </w:r>
          </w:p>
        </w:tc>
        <w:tc>
          <w:tcPr>
            <w:tcW w:type="dxa" w:w="3771"/>
          </w:tcPr>
          <w:p>
            <w:pPr>
              <w:spacing w:after="0"/>
            </w:pPr>
            <w:r>
              <w:t xml:space="preserve">自由に。経路の生成やクリアも1ステップとして扱われるので、どちらも取り消せます</w:t>
            </w:r>
          </w:p>
        </w:tc>
      </w:tr>
      <w:tr>
        <w:trPr>
          <w:cantSplit/>
        </w:trPr>
        <w:tc>
          <w:tcPr>
            <w:tcW w:type="dxa" w:w="2896"/>
          </w:tcPr>
          <w:p>
            <w:pPr>
              <w:spacing w:after="0"/>
            </w:pPr>
            <w:r>
              <w:rPr>
                <w:b/>
                <w:bCs/>
              </w:rPr>
              <w:t xml:space="preserve">保存</w:t>
            </w:r>
          </w:p>
        </w:tc>
        <w:tc>
          <w:tcPr>
            <w:tcW w:type="dxa" w:w="2694"/>
          </w:tcPr>
          <w:p>
            <w:pPr>
              <w:spacing w:after="0"/>
            </w:pPr>
            <w:r>
              <w:t xml:space="preserve">マップを書き込み、エディターは開いたまま</w:t>
            </w:r>
          </w:p>
        </w:tc>
        <w:tc>
          <w:tcPr>
            <w:tcW w:type="dxa" w:w="3771"/>
          </w:tcPr>
          <w:p>
            <w:pPr>
              <w:spacing w:after="0"/>
            </w:pPr>
            <w:r>
              <w:t xml:space="preserve">こまめに。押すまでサーバーには何も届きません</w:t>
            </w:r>
          </w:p>
        </w:tc>
      </w:tr>
      <w:tr>
        <w:trPr>
          <w:cantSplit/>
        </w:trPr>
        <w:tc>
          <w:tcPr>
            <w:tcW w:type="dxa" w:w="2896"/>
          </w:tcPr>
          <w:p>
            <w:pPr>
              <w:spacing w:after="0"/>
            </w:pPr>
            <w:r>
              <w:rPr>
                <w:b/>
                <w:bCs/>
              </w:rPr>
              <w:t xml:space="preserve">保存して閉じます</w:t>
            </w:r>
            <w:r>
              <w:t xml:space="preserve">（保存の横の矢印）</w:t>
            </w:r>
          </w:p>
        </w:tc>
        <w:tc>
          <w:tcPr>
            <w:tcW w:type="dxa" w:w="2694"/>
          </w:tcPr>
          <w:p>
            <w:pPr>
              <w:spacing w:after="0"/>
            </w:pPr>
            <w:r>
              <w:t xml:space="preserve">書き込んで閉じます</w:t>
            </w:r>
          </w:p>
        </w:tc>
        <w:tc>
          <w:tcPr>
            <w:tcW w:type="dxa" w:w="3771"/>
          </w:tcPr>
          <w:p>
            <w:pPr>
              <w:spacing w:after="0"/>
            </w:pPr>
            <w:r>
              <w:t xml:space="preserve">作業を終えるとき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ツールレール — デザイン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18"/>
        <w:gridCol w:w="4191"/>
        <w:gridCol w:w="4051"/>
      </w:tblGrid>
      <w:tr>
        <w:trPr>
          <w:cantSplit/>
          <w:tblHeader/>
        </w:trPr>
        <w:tc>
          <w:tcPr>
            <w:tcW w:type="dxa" w:w="11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ツール</w:t>
            </w:r>
          </w:p>
        </w:tc>
        <w:tc>
          <w:tcPr>
            <w:tcW w:type="dxa" w:w="41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0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いつ使うか</w:t>
            </w:r>
          </w:p>
        </w:tc>
      </w:tr>
      <w:tr>
        <w:trPr>
          <w:cantSplit/>
        </w:trPr>
        <w:tc>
          <w:tcPr>
            <w:tcW w:type="dxa" w:w="1118"/>
          </w:tcPr>
          <w:p>
            <w:pPr>
              <w:spacing w:after="0"/>
            </w:pPr>
            <w:r>
              <w:rPr>
                <w:b/>
                <w:bCs/>
              </w:rPr>
              <w:t xml:space="preserve">選択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図形を選んでプロパティパネルで編集できるようにします</w:t>
            </w:r>
          </w:p>
        </w:tc>
        <w:tc>
          <w:tcPr>
            <w:tcW w:type="dxa" w:w="4051"/>
          </w:tcPr>
          <w:p>
            <w:pPr>
              <w:spacing w:after="0"/>
            </w:pPr>
            <w:r>
              <w:t xml:space="preserve">既定。描いたあとはここに戻ります</w:t>
            </w:r>
          </w:p>
        </w:tc>
      </w:tr>
      <w:tr>
        <w:trPr>
          <w:cantSplit/>
        </w:trPr>
        <w:tc>
          <w:tcPr>
            <w:tcW w:type="dxa" w:w="1118"/>
          </w:tcPr>
          <w:p>
            <w:pPr>
              <w:spacing w:after="0"/>
            </w:pPr>
            <w:r>
              <w:rPr>
                <w:b/>
                <w:bCs/>
              </w:rPr>
              <w:t xml:space="preserve">長方形を追加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現在のレイヤーに長方形を描きます</w:t>
            </w:r>
          </w:p>
        </w:tc>
        <w:tc>
          <w:tcPr>
            <w:tcW w:type="dxa" w:w="4051"/>
          </w:tcPr>
          <w:p>
            <w:pPr>
              <w:spacing w:after="0"/>
            </w:pPr>
            <w:r>
              <w:t xml:space="preserve">ルーム、壁、塊。フロアの大半</w:t>
            </w:r>
          </w:p>
        </w:tc>
      </w:tr>
      <w:tr>
        <w:trPr>
          <w:cantSplit/>
        </w:trPr>
        <w:tc>
          <w:tcPr>
            <w:tcW w:type="dxa" w:w="1118"/>
          </w:tcPr>
          <w:p>
            <w:pPr>
              <w:spacing w:after="0"/>
            </w:pPr>
            <w:r>
              <w:rPr>
                <w:b/>
                <w:bCs/>
              </w:rPr>
              <w:t xml:space="preserve">楕円を追加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現在のレイヤーに楕円を描きます</w:t>
            </w:r>
          </w:p>
        </w:tc>
        <w:tc>
          <w:tcPr>
            <w:tcW w:type="dxa" w:w="4051"/>
          </w:tcPr>
          <w:p>
            <w:pPr>
              <w:spacing w:after="0"/>
            </w:pPr>
            <w:r>
              <w:t xml:space="preserve">丸テーブル、植栽、曲面の壁</w:t>
            </w:r>
          </w:p>
        </w:tc>
      </w:tr>
      <w:tr>
        <w:trPr>
          <w:cantSplit/>
        </w:trPr>
        <w:tc>
          <w:tcPr>
            <w:tcW w:type="dxa" w:w="1118"/>
          </w:tcPr>
          <w:p>
            <w:pPr>
              <w:spacing w:after="0"/>
            </w:pPr>
            <w:r>
              <w:rPr>
                <w:b/>
                <w:bCs/>
              </w:rPr>
              <w:t xml:space="preserve">ワークスペース家具を追加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描かれたオブジェクトのカタログ。</w:t>
            </w:r>
            <w:r>
              <w:rPr>
                <w:b/>
                <w:bCs/>
              </w:rPr>
              <w:t xml:space="preserve">ルームの設定</w:t>
            </w:r>
            <w:r>
              <w:t xml:space="preserve">、</w:t>
            </w:r>
            <w:r>
              <w:rPr>
                <w:b/>
                <w:bCs/>
              </w:rPr>
              <w:t xml:space="preserve">テーブル/椅子</w:t>
            </w:r>
            <w:r>
              <w:t xml:space="preserve">、</w:t>
            </w:r>
            <w:r>
              <w:rPr>
                <w:b/>
                <w:bCs/>
              </w:rPr>
              <w:t xml:space="preserve">キャビネット/ロッカー/サーバーラック</w:t>
            </w:r>
            <w:r>
              <w:t xml:space="preserve">、</w:t>
            </w:r>
            <w:r>
              <w:rPr>
                <w:b/>
                <w:bCs/>
              </w:rPr>
              <w:t xml:space="preserve">形状</w:t>
            </w:r>
            <w:r>
              <w:t xml:space="preserve"> の4グループ</w:t>
            </w:r>
          </w:p>
        </w:tc>
        <w:tc>
          <w:tcPr>
            <w:tcW w:type="dxa" w:w="4051"/>
          </w:tcPr>
          <w:p>
            <w:pPr>
              <w:spacing w:after="0"/>
            </w:pPr>
            <w:r>
              <w:t xml:space="preserve">見てそれと分かるもの。描かれたデスクは長方形より3Dで読みやすく、妥当な高さも付いてきます</w:t>
            </w:r>
          </w:p>
        </w:tc>
      </w:tr>
      <w:tr>
        <w:trPr>
          <w:cantSplit/>
        </w:trPr>
        <w:tc>
          <w:tcPr>
            <w:tcW w:type="dxa" w:w="1118"/>
          </w:tcPr>
          <w:p>
            <w:pPr>
              <w:spacing w:after="0"/>
            </w:pPr>
            <w:r>
              <w:rPr>
                <w:b/>
                <w:bCs/>
              </w:rPr>
              <w:t xml:space="preserve">床画像を変更する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その上に描いたものを保ったまま、背景の画像を差し替えます</w:t>
            </w:r>
          </w:p>
        </w:tc>
        <w:tc>
          <w:tcPr>
            <w:tcW w:type="dxa" w:w="4051"/>
          </w:tcPr>
          <w:p>
            <w:pPr>
              <w:spacing w:after="0"/>
            </w:pPr>
            <w:r>
              <w:t xml:space="preserve">同じ平面図のきれいなスキャンに。ダイアログ内の </w:t>
            </w:r>
            <w:r>
              <w:rPr>
                <w:b/>
                <w:bCs/>
              </w:rPr>
              <w:t xml:space="preserve">画像に合わせて床のサイズを変更</w:t>
            </w:r>
            <w:r>
              <w:t xml:space="preserve"> は床を新しい画像に合わせます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床レイヤー</w:t>
      </w:r>
      <w:r>
        <w:t xml:space="preserve"> を編集中は最初の4つが無効になります。床そのもののレイヤーで、そこには
何も描けません。</w:t>
      </w:r>
    </w:p>
    <w:p>
      <w:pPr>
        <w:pStyle w:val="Heading2"/>
      </w:pPr>
      <w:r>
        <w:t xml:space="preserve">ツールレール — その他のモード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1"/>
        <w:gridCol w:w="4160"/>
        <w:gridCol w:w="3929"/>
      </w:tblGrid>
      <w:tr>
        <w:trPr>
          <w:cantSplit/>
          <w:tblHeader/>
        </w:trPr>
        <w:tc>
          <w:tcPr>
            <w:tcW w:type="dxa" w:w="12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モード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レール</w:t>
            </w:r>
          </w:p>
        </w:tc>
        <w:tc>
          <w:tcPr>
            <w:tcW w:type="dxa" w:w="39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内容</w:t>
            </w:r>
          </w:p>
        </w:tc>
      </w:tr>
      <w:tr>
        <w:trPr>
          <w:cantSplit/>
        </w:trPr>
        <w:tc>
          <w:tcPr>
            <w:tcW w:type="dxa" w:w="1271"/>
          </w:tcPr>
          <w:p>
            <w:pPr>
              <w:spacing w:after="0"/>
            </w:pPr>
            <w:r>
              <w:rPr>
                <w:b/>
                <w:bCs/>
              </w:rPr>
              <w:t xml:space="preserve">ルート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描画</w:t>
            </w:r>
            <w:r>
              <w:t xml:space="preserve">、</w:t>
            </w:r>
            <w:r>
              <w:rPr>
                <w:b/>
                <w:bCs/>
              </w:rPr>
              <w:t xml:space="preserve">移動</w:t>
            </w:r>
          </w:p>
        </w:tc>
        <w:tc>
          <w:tcPr>
            <w:tcW w:type="dxa" w:w="3929"/>
          </w:tcPr>
          <w:p>
            <w:pPr>
              <w:spacing w:after="0"/>
            </w:pPr>
            <w:r>
              <w:t xml:space="preserve">描画はポイントと経路を追加し、移動は描き直さずにポイントを動かします</w:t>
            </w:r>
          </w:p>
        </w:tc>
      </w:tr>
      <w:tr>
        <w:trPr>
          <w:cantSplit/>
        </w:trPr>
        <w:tc>
          <w:tcPr>
            <w:tcW w:type="dxa" w:w="1271"/>
          </w:tcPr>
          <w:p>
            <w:pPr>
              <w:spacing w:after="0"/>
            </w:pPr>
            <w:r>
              <w:rPr>
                <w:b/>
                <w:bCs/>
              </w:rPr>
              <w:t xml:space="preserve">割り当て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リソースタイプごとに1つ（ルーム、デスク、備品、駐車場）と </w:t>
            </w:r>
            <w:r>
              <w:rPr>
                <w:b/>
                <w:bCs/>
              </w:rPr>
              <w:t xml:space="preserve">施設</w:t>
            </w:r>
          </w:p>
        </w:tc>
        <w:tc>
          <w:tcPr>
            <w:tcW w:type="dxa" w:w="3929"/>
          </w:tcPr>
          <w:p>
            <w:pPr>
              <w:spacing w:after="0"/>
            </w:pPr>
            <w:r>
              <w:t xml:space="preserve">パネルに出すリストを切り替えます。マップは絞り込みません</w:t>
            </w:r>
          </w:p>
        </w:tc>
      </w:tr>
      <w:tr>
        <w:trPr>
          <w:cantSplit/>
        </w:trPr>
        <w:tc>
          <w:tcPr>
            <w:tcW w:type="dxa" w:w="1271"/>
          </w:tcPr>
          <w:p>
            <w:pPr>
              <w:spacing w:after="0"/>
            </w:pPr>
            <w:r>
              <w:rPr>
                <w:b/>
                <w:bCs/>
              </w:rPr>
              <w:t xml:space="preserve">3Dプレビュー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視点角度</w:t>
            </w:r>
          </w:p>
        </w:tc>
        <w:tc>
          <w:tcPr>
            <w:tcW w:type="dxa" w:w="3929"/>
          </w:tcPr>
          <w:p>
            <w:pPr>
              <w:spacing w:after="0"/>
            </w:pPr>
            <w:r>
              <w:t xml:space="preserve">ボタンではなく表示です。カメラは右のパネルで設定します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キャンバスのスイッチ</w:t>
      </w:r>
    </w:p>
    <w:p>
      <w:pPr>
        <w:spacing w:after="160"/>
      </w:pPr>
      <w:r>
        <w:t xml:space="preserve">左下の表示倍率の裏のメニューにあります。3つの吸着スイッチはマップと一緒に保存される
ので、次の人が見つけるのはこの状態です。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23"/>
        <w:gridCol w:w="2310"/>
        <w:gridCol w:w="5227"/>
      </w:tblGrid>
      <w:tr>
        <w:trPr>
          <w:cantSplit/>
          <w:tblHeader/>
        </w:trPr>
        <w:tc>
          <w:tcPr>
            <w:tcW w:type="dxa" w:w="18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52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823"/>
          </w:tcPr>
          <w:p>
            <w:pPr>
              <w:spacing w:after="0"/>
            </w:pPr>
            <w:r>
              <w:rPr>
                <w:b/>
                <w:bCs/>
              </w:rPr>
              <w:t xml:space="preserve">拡大</w:t>
            </w:r>
            <w:r>
              <w:t xml:space="preserve"> / </w:t>
            </w:r>
            <w:r>
              <w:rPr>
                <w:b/>
                <w:bCs/>
              </w:rPr>
              <w:t xml:space="preserve">縮小</w:t>
            </w:r>
          </w:p>
        </w:tc>
        <w:tc>
          <w:tcPr>
            <w:tcW w:type="dxa" w:w="2310"/>
          </w:tcPr>
          <w:p>
            <w:pPr>
              <w:spacing w:after="0"/>
            </w:pPr>
            <w:r>
              <w:t xml:space="preserve">倍率を上下します</w:t>
            </w:r>
          </w:p>
        </w:tc>
        <w:tc>
          <w:tcPr>
            <w:tcW w:type="dxa" w:w="5227"/>
          </w:tcPr>
          <w:p>
            <w:pPr>
              <w:spacing w:after="0"/>
            </w:pPr>
            <w:r>
              <w:t xml:space="preserve">自由に。残した倍率と位置はマップと一緒に保存されるので、フロアは前回のところで開きます</w:t>
            </w:r>
          </w:p>
        </w:tc>
      </w:tr>
      <w:tr>
        <w:trPr>
          <w:cantSplit/>
        </w:trPr>
        <w:tc>
          <w:tcPr>
            <w:tcW w:type="dxa" w:w="1823"/>
          </w:tcPr>
          <w:p>
            <w:pPr>
              <w:spacing w:after="0"/>
            </w:pPr>
            <w:r>
              <w:rPr>
                <w:b/>
                <w:bCs/>
              </w:rPr>
              <w:t xml:space="preserve">全体を表示</w:t>
            </w:r>
          </w:p>
        </w:tc>
        <w:tc>
          <w:tcPr>
            <w:tcW w:type="dxa" w:w="2310"/>
          </w:tcPr>
          <w:p>
            <w:pPr>
              <w:spacing w:after="0"/>
            </w:pPr>
            <w:r>
              <w:t xml:space="preserve">フロア全体を収めます</w:t>
            </w:r>
          </w:p>
        </w:tc>
        <w:tc>
          <w:tcPr>
            <w:tcW w:type="dxa" w:w="5227"/>
          </w:tcPr>
          <w:p>
            <w:pPr>
              <w:spacing w:after="0"/>
            </w:pPr>
            <w:r>
              <w:t xml:space="preserve">迷子になったとき。いちばん速い戻り方</w:t>
            </w:r>
          </w:p>
        </w:tc>
      </w:tr>
      <w:tr>
        <w:trPr>
          <w:cantSplit/>
        </w:trPr>
        <w:tc>
          <w:tcPr>
            <w:tcW w:type="dxa" w:w="1823"/>
          </w:tcPr>
          <w:p>
            <w:pPr>
              <w:spacing w:after="0"/>
            </w:pPr>
            <w:r>
              <w:rPr>
                <w:b/>
                <w:bCs/>
              </w:rPr>
              <w:t xml:space="preserve">100%表示</w:t>
            </w:r>
          </w:p>
        </w:tc>
        <w:tc>
          <w:tcPr>
            <w:tcW w:type="dxa" w:w="2310"/>
          </w:tcPr>
          <w:p>
            <w:pPr>
              <w:spacing w:after="0"/>
            </w:pPr>
            <w:r>
              <w:t xml:space="preserve">実寸で描きます</w:t>
            </w:r>
          </w:p>
        </w:tc>
        <w:tc>
          <w:tcPr>
            <w:tcW w:type="dxa" w:w="5227"/>
          </w:tcPr>
          <w:p>
            <w:pPr>
              <w:spacing w:after="0"/>
            </w:pPr>
            <w:r>
              <w:t xml:space="preserve">オブジェクトが本当にその大きさか確かめるとき</w:t>
            </w:r>
          </w:p>
        </w:tc>
      </w:tr>
      <w:tr>
        <w:trPr>
          <w:cantSplit/>
        </w:trPr>
        <w:tc>
          <w:tcPr>
            <w:tcW w:type="dxa" w:w="1823"/>
          </w:tcPr>
          <w:p>
            <w:pPr>
              <w:spacing w:after="0"/>
            </w:pPr>
            <w:r>
              <w:rPr>
                <w:b/>
                <w:bCs/>
              </w:rPr>
              <w:t xml:space="preserve">選択範囲を表示</w:t>
            </w:r>
          </w:p>
        </w:tc>
        <w:tc>
          <w:tcPr>
            <w:tcW w:type="dxa" w:w="2310"/>
          </w:tcPr>
          <w:p>
            <w:pPr>
              <w:spacing w:after="0"/>
            </w:pPr>
            <w:r>
              <w:t xml:space="preserve">選択中のものを収めます</w:t>
            </w:r>
          </w:p>
        </w:tc>
        <w:tc>
          <w:tcPr>
            <w:tcW w:type="dxa" w:w="5227"/>
          </w:tcPr>
          <w:p>
            <w:pPr>
              <w:spacing w:after="0"/>
            </w:pPr>
            <w:r>
              <w:t xml:space="preserve">大きなフロアの1部屋を扱うとき</w:t>
            </w:r>
          </w:p>
        </w:tc>
      </w:tr>
      <w:tr>
        <w:trPr>
          <w:cantSplit/>
        </w:trPr>
        <w:tc>
          <w:tcPr>
            <w:tcW w:type="dxa" w:w="1823"/>
          </w:tcPr>
          <w:p>
            <w:pPr>
              <w:spacing w:after="0"/>
            </w:pPr>
            <w:r>
              <w:rPr>
                <w:b/>
                <w:bCs/>
              </w:rPr>
              <w:t xml:space="preserve">グリッドを表示</w:t>
            </w:r>
          </w:p>
        </w:tc>
        <w:tc>
          <w:tcPr>
            <w:tcW w:type="dxa" w:w="2310"/>
          </w:tcPr>
          <w:p>
            <w:pPr>
              <w:spacing w:after="0"/>
            </w:pPr>
            <w:r>
              <w:t xml:space="preserve">図の背面にメートルのグリッドを描きます</w:t>
            </w:r>
          </w:p>
        </w:tc>
        <w:tc>
          <w:tcPr>
            <w:tcW w:type="dxa" w:w="5227"/>
          </w:tcPr>
          <w:p>
            <w:pPr>
              <w:spacing w:after="0"/>
            </w:pPr>
            <w:r>
              <w:t xml:space="preserve">描いている間はオン、見え方を判断するときはオフ</w:t>
            </w:r>
          </w:p>
        </w:tc>
      </w:tr>
      <w:tr>
        <w:trPr>
          <w:cantSplit/>
        </w:trPr>
        <w:tc>
          <w:tcPr>
            <w:tcW w:type="dxa" w:w="1823"/>
          </w:tcPr>
          <w:p>
            <w:pPr>
              <w:spacing w:after="0"/>
            </w:pPr>
            <w:r>
              <w:rPr>
                <w:b/>
                <w:bCs/>
              </w:rPr>
              <w:t xml:space="preserve">グリッドに合わせる</w:t>
            </w:r>
          </w:p>
        </w:tc>
        <w:tc>
          <w:tcPr>
            <w:tcW w:type="dxa" w:w="2310"/>
          </w:tcPr>
          <w:p>
            <w:pPr>
              <w:spacing w:after="0"/>
            </w:pPr>
            <w:r>
              <w:t xml:space="preserve">新規・移動した図形がグリッドに乗ります</w:t>
            </w:r>
          </w:p>
        </w:tc>
        <w:tc>
          <w:tcPr>
            <w:tcW w:type="dxa" w:w="5227"/>
          </w:tcPr>
          <w:p>
            <w:pPr>
              <w:spacing w:after="0"/>
            </w:pPr>
            <w:r>
              <w:t xml:space="preserve">実測から描くフロアではオン</w:t>
            </w:r>
          </w:p>
        </w:tc>
      </w:tr>
      <w:tr>
        <w:trPr>
          <w:cantSplit/>
        </w:trPr>
        <w:tc>
          <w:tcPr>
            <w:tcW w:type="dxa" w:w="1823"/>
          </w:tcPr>
          <w:p>
            <w:pPr>
              <w:spacing w:after="0"/>
            </w:pPr>
            <w:r>
              <w:rPr>
                <w:b/>
                <w:bCs/>
              </w:rPr>
              <w:t xml:space="preserve">オブジェクトに合わせる</w:t>
            </w:r>
          </w:p>
        </w:tc>
        <w:tc>
          <w:tcPr>
            <w:tcW w:type="dxa" w:w="2310"/>
          </w:tcPr>
          <w:p>
            <w:pPr>
              <w:spacing w:after="0"/>
            </w:pPr>
            <w:r>
              <w:t xml:space="preserve">すでにあるものに揃えます</w:t>
            </w:r>
          </w:p>
        </w:tc>
        <w:tc>
          <w:tcPr>
            <w:tcW w:type="dxa" w:w="5227"/>
          </w:tcPr>
          <w:p>
            <w:pPr>
              <w:spacing w:after="0"/>
            </w:pPr>
            <w:r>
              <w:t xml:space="preserve">デスクの列や、接するべき壁ではオン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レイヤーパネル</w:t>
      </w:r>
    </w:p>
    <w:p>
      <w:pPr>
        <w:spacing w:after="160"/>
      </w:pPr>
      <w:r>
        <w:t xml:space="preserve">固定で4つ。</w:t>
      </w:r>
      <w:r>
        <w:rPr>
          <w:b/>
          <w:bCs/>
        </w:rPr>
        <w:t xml:space="preserve">床レイヤー</w:t>
      </w:r>
      <w:r>
        <w:t xml:space="preserve">、</w:t>
      </w:r>
      <w:r>
        <w:rPr>
          <w:b/>
          <w:bCs/>
        </w:rPr>
        <w:t xml:space="preserve">レイヤー 1</w:t>
      </w:r>
      <w:r>
        <w:t xml:space="preserve">、</w:t>
      </w:r>
      <w:r>
        <w:rPr>
          <w:b/>
          <w:bCs/>
        </w:rPr>
        <w:t xml:space="preserve">レイヤー 2</w:t>
      </w:r>
      <w:r>
        <w:t xml:space="preserve">、</w:t>
      </w:r>
      <w:r>
        <w:rPr>
          <w:b/>
          <w:bCs/>
        </w:rPr>
        <w:t xml:space="preserve">レイヤー 3</w:t>
      </w:r>
      <w:r>
        <w:t xml:space="preserve">。追加も
改名もできません。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57"/>
        <w:gridCol w:w="4733"/>
        <w:gridCol w:w="3471"/>
      </w:tblGrid>
      <w:tr>
        <w:trPr>
          <w:cantSplit/>
          <w:tblHeader/>
        </w:trPr>
        <w:tc>
          <w:tcPr>
            <w:tcW w:type="dxa" w:w="11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47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4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いつ使うか</w:t>
            </w:r>
          </w:p>
        </w:tc>
      </w:tr>
      <w:tr>
        <w:trPr>
          <w:cantSplit/>
        </w:trPr>
        <w:tc>
          <w:tcPr>
            <w:tcW w:type="dxa" w:w="1157"/>
          </w:tcPr>
          <w:p>
            <w:pPr>
              <w:spacing w:after="0"/>
            </w:pPr>
            <w:r>
              <w:t xml:space="preserve">鉛筆</w:t>
            </w:r>
          </w:p>
        </w:tc>
        <w:tc>
          <w:tcPr>
            <w:tcW w:type="dxa" w:w="4733"/>
          </w:tcPr>
          <w:p>
            <w:pPr>
              <w:spacing w:after="0"/>
            </w:pPr>
            <w:r>
              <w:t xml:space="preserve">そのレイヤーを編集対象にします——そして</w:t>
            </w:r>
            <w:r>
              <w:rPr>
                <w:b/>
                <w:bCs/>
              </w:rPr>
              <w:t xml:space="preserve">そのレイヤーの図形しか選択できません</w:t>
            </w:r>
          </w:p>
        </w:tc>
        <w:tc>
          <w:tcPr>
            <w:tcW w:type="dxa" w:w="3471"/>
          </w:tcPr>
          <w:p>
            <w:pPr>
              <w:spacing w:after="0"/>
            </w:pPr>
            <w:r>
              <w:t xml:space="preserve">図形が選択できないとき、まず確認すべきところ</w:t>
            </w:r>
          </w:p>
        </w:tc>
      </w:tr>
      <w:tr>
        <w:trPr>
          <w:cantSplit/>
        </w:trPr>
        <w:tc>
          <w:tcPr>
            <w:tcW w:type="dxa" w:w="1157"/>
          </w:tcPr>
          <w:p>
            <w:pPr>
              <w:spacing w:after="0"/>
            </w:pPr>
            <w:r>
              <w:t xml:space="preserve">目</w:t>
            </w:r>
          </w:p>
        </w:tc>
        <w:tc>
          <w:tcPr>
            <w:tcW w:type="dxa" w:w="4733"/>
          </w:tcPr>
          <w:p>
            <w:pPr>
              <w:spacing w:after="0"/>
            </w:pPr>
            <w:r>
              <w:t xml:space="preserve">そのレイヤーを表示から隠します</w:t>
            </w:r>
          </w:p>
        </w:tc>
        <w:tc>
          <w:tcPr>
            <w:tcW w:type="dxa" w:w="3471"/>
          </w:tcPr>
          <w:p>
            <w:pPr>
              <w:spacing w:after="0"/>
            </w:pPr>
            <w:r>
              <w:t xml:space="preserve">下にあるものを扱うため。他の誰からも隠れません</w:t>
            </w:r>
          </w:p>
        </w:tc>
      </w:tr>
      <w:tr>
        <w:trPr>
          <w:cantSplit/>
        </w:trPr>
        <w:tc>
          <w:tcPr>
            <w:tcW w:type="dxa" w:w="1157"/>
          </w:tcPr>
          <w:p>
            <w:pPr>
              <w:spacing w:after="0"/>
            </w:pPr>
            <w:r>
              <w:t xml:space="preserve">レイヤーメニュー</w:t>
            </w:r>
          </w:p>
        </w:tc>
        <w:tc>
          <w:tcPr>
            <w:tcW w:type="dxa" w:w="4733"/>
          </w:tcPr>
          <w:p>
            <w:pPr>
              <w:spacing w:after="0"/>
            </w:pPr>
            <w:r>
              <w:t xml:space="preserve">そのレイヤーへの </w:t>
            </w:r>
            <w:r>
              <w:rPr>
                <w:b/>
                <w:bCs/>
              </w:rPr>
              <w:t xml:space="preserve">画像からインポートする</w:t>
            </w:r>
            <w:r>
              <w:t xml:space="preserve">、床レイヤーでは </w:t>
            </w:r>
            <w:r>
              <w:rPr>
                <w:b/>
                <w:bCs/>
              </w:rPr>
              <w:t xml:space="preserve">床画像を変更する</w:t>
            </w:r>
          </w:p>
        </w:tc>
        <w:tc>
          <w:tcPr>
            <w:tcW w:type="dxa" w:w="3471"/>
          </w:tcPr>
          <w:p>
            <w:pPr>
              <w:spacing w:after="0"/>
            </w:pPr>
            <w:r>
              <w:t xml:space="preserve">1枚目の上に2枚目の平面図をなぞるとき</w:t>
            </w:r>
          </w:p>
        </w:tc>
      </w:tr>
      <w:tr>
        <w:trPr>
          <w:cantSplit/>
        </w:trPr>
        <w:tc>
          <w:tcPr>
            <w:tcW w:type="dxa" w:w="1157"/>
          </w:tcPr>
          <w:p>
            <w:pPr>
              <w:spacing w:after="0"/>
            </w:pPr>
            <w:r>
              <w:rPr>
                <w:b/>
                <w:bCs/>
              </w:rPr>
              <w:t xml:space="preserve">高さフィルター</w:t>
            </w:r>
          </w:p>
        </w:tc>
        <w:tc>
          <w:tcPr>
            <w:tcW w:type="dxa" w:w="4733"/>
          </w:tcPr>
          <w:p>
            <w:pPr>
              <w:spacing w:after="0"/>
            </w:pPr>
            <w:r>
              <w:t xml:space="preserve">図を高さの帯に絞り、いくつ表示しているかを報告します</w:t>
            </w:r>
          </w:p>
        </w:tc>
        <w:tc>
          <w:tcPr>
            <w:tcW w:type="dxa" w:w="3471"/>
          </w:tcPr>
          <w:p>
            <w:pPr>
              <w:spacing w:after="0"/>
            </w:pPr>
            <w:r>
              <w:t xml:space="preserve">壁を拾わずに腰から下の什器を選ぶとき。</w:t>
            </w:r>
            <w:r>
              <w:rPr>
                <w:b/>
                <w:bCs/>
              </w:rPr>
              <w:t xml:space="preserve">リセット</w:t>
            </w:r>
            <w:r>
              <w:t xml:space="preserve"> で戻ります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プロパティパネル</w:t>
      </w:r>
    </w:p>
    <w:p>
      <w:pPr>
        <w:spacing w:after="160"/>
      </w:pPr>
      <w:r>
        <w:t xml:space="preserve">何かを選ぶと右に現れます。複数選択ではそのすべてに効き、値が異なる欄は </w:t>
      </w:r>
      <w:r>
        <w:rPr>
          <w:b/>
          <w:bCs/>
        </w:rPr>
        <w:t xml:space="preserve">混在</w:t>
      </w:r>
      <w:r>
        <w:t xml:space="preserve"> と
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829300"/>
            <wp:effectExtent t="0" r="0" b="0" l="0"/>
            <wp:docPr id="1" name="map-properties-dock-ja" descr="何かを選ぶたび、パネルが右側を埋めます。" title="何かを選ぶたび、パネルが右側を埋め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何かを選ぶたび、パネルが右側を埋めます。</w:t>
      </w:r>
    </w:p>
    <w:p>
      <w:pPr>
        <w:pStyle w:val="Heading3"/>
      </w:pPr>
      <w:r>
        <w:t xml:space="preserve">上部の行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54"/>
        <w:gridCol w:w="2160"/>
        <w:gridCol w:w="5246"/>
      </w:tblGrid>
      <w:tr>
        <w:trPr>
          <w:cantSplit/>
          <w:tblHeader/>
        </w:trPr>
        <w:tc>
          <w:tcPr>
            <w:tcW w:type="dxa" w:w="19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2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52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954"/>
          </w:tcPr>
          <w:p>
            <w:pPr>
              <w:spacing w:after="0"/>
            </w:pPr>
            <w:r>
              <w:rPr>
                <w:b/>
                <w:bCs/>
              </w:rPr>
              <w:t xml:space="preserve">タイトル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t xml:space="preserve">オブジェクトに名前を付けます</w:t>
            </w:r>
          </w:p>
        </w:tc>
        <w:tc>
          <w:tcPr>
            <w:tcW w:type="dxa" w:w="5246"/>
          </w:tcPr>
          <w:p>
            <w:pPr>
              <w:spacing w:after="0"/>
            </w:pPr>
            <w:r>
              <w:t xml:space="preserve">あとで探すものには必ず。割り当てモードで図形を識別するのがこれです</w:t>
            </w:r>
          </w:p>
        </w:tc>
      </w:tr>
      <w:tr>
        <w:trPr>
          <w:cantSplit/>
        </w:trPr>
        <w:tc>
          <w:tcPr>
            <w:tcW w:type="dxa" w:w="1954"/>
          </w:tcPr>
          <w:p>
            <w:pPr>
              <w:spacing w:after="0"/>
            </w:pPr>
            <w:r>
              <w:rPr>
                <w:b/>
                <w:bCs/>
              </w:rPr>
              <w:t xml:space="preserve">ポイントを編集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t xml:space="preserve">図形をドラッグ可能なポイントと辺に変えます</w:t>
            </w:r>
          </w:p>
        </w:tc>
        <w:tc>
          <w:tcPr>
            <w:tcW w:type="dxa" w:w="5246"/>
          </w:tcPr>
          <w:p>
            <w:pPr>
              <w:spacing w:after="0"/>
            </w:pPr>
            <w:r>
              <w:t xml:space="preserve">長方形でないルームに。辺を右クリックでポイント追加、ポイントを右クリックで削除、</w:t>
            </w:r>
            <w:r>
              <w:rPr>
                <w:b/>
                <w:bCs/>
              </w:rPr>
              <w:t xml:space="preserve">Esc</w:t>
            </w:r>
            <w:r>
              <w:t xml:space="preserve"> で終了</w:t>
            </w:r>
          </w:p>
        </w:tc>
      </w:tr>
      <w:tr>
        <w:trPr>
          <w:cantSplit/>
        </w:trPr>
        <w:tc>
          <w:tcPr>
            <w:tcW w:type="dxa" w:w="1954"/>
          </w:tcPr>
          <w:p>
            <w:pPr>
              <w:spacing w:after="0"/>
            </w:pPr>
            <w:r>
              <w:rPr>
                <w:b/>
                <w:bCs/>
              </w:rPr>
              <w:t xml:space="preserve">ロック</w:t>
            </w:r>
            <w:r>
              <w:t xml:space="preserve"> / </w:t>
            </w:r>
            <w:r>
              <w:rPr>
                <w:b/>
                <w:bCs/>
              </w:rPr>
              <w:t xml:space="preserve">ロック解除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t xml:space="preserve">移動やサイズ変更を止めます</w:t>
            </w:r>
          </w:p>
        </w:tc>
        <w:tc>
          <w:tcPr>
            <w:tcW w:type="dxa" w:w="5246"/>
          </w:tcPr>
          <w:p>
            <w:pPr>
              <w:spacing w:after="0"/>
            </w:pPr>
            <w:r>
              <w:t xml:space="preserve">壁が決まったら。</w:t>
            </w:r>
            <w:r>
              <w:rPr>
                <w:b/>
                <w:bCs/>
              </w:rPr>
              <w:t xml:space="preserve">すべてのロックを解除</w:t>
            </w:r>
            <w:r>
              <w:t xml:space="preserve"> は右クリックメニュー</w:t>
            </w:r>
          </w:p>
        </w:tc>
      </w:tr>
      <w:tr>
        <w:trPr>
          <w:cantSplit/>
        </w:trPr>
        <w:tc>
          <w:tcPr>
            <w:tcW w:type="dxa" w:w="1954"/>
          </w:tcPr>
          <w:p>
            <w:pPr>
              <w:spacing w:after="0"/>
            </w:pPr>
            <w:r>
              <w:rPr>
                <w:b/>
                <w:bCs/>
              </w:rPr>
              <w:t xml:space="preserve">削除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t xml:space="preserve">オブジェクトを消します</w:t>
            </w:r>
          </w:p>
        </w:tc>
        <w:tc>
          <w:tcPr>
            <w:tcW w:type="dxa" w:w="5246"/>
          </w:tcPr>
          <w:p>
            <w:pPr>
              <w:spacing w:after="0"/>
            </w:pPr>
            <w:r>
              <w:t xml:space="preserve">図形を消しても、紐づいていたルームは消えません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高さ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450"/>
        <w:gridCol w:w="391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44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91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断面図</w:t>
            </w:r>
          </w:p>
        </w:tc>
        <w:tc>
          <w:tcPr>
            <w:tcW w:type="dxa" w:w="4450"/>
          </w:tcPr>
          <w:p>
            <w:pPr>
              <w:spacing w:after="0"/>
            </w:pPr>
            <w:r>
              <w:t xml:space="preserve">床と天井の間のオブジェクトを示し、入力の代わりにドラッグできます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数値ではなく目で高さを決めるとき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床からの高さ（左）</w:t>
            </w:r>
          </w:p>
        </w:tc>
        <w:tc>
          <w:tcPr>
            <w:tcW w:type="dxa" w:w="4450"/>
          </w:tcPr>
          <w:p>
            <w:pPr>
              <w:spacing w:after="0"/>
            </w:pPr>
            <w:r>
              <w:t xml:space="preserve">オブジェクトの底面が床からどれだけ上か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吊るものだけ——棚、壁掛けディスプレイ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高さ（右）</w:t>
            </w:r>
          </w:p>
        </w:tc>
        <w:tc>
          <w:tcPr>
            <w:tcW w:type="dxa" w:w="4450"/>
          </w:tcPr>
          <w:p>
            <w:pPr>
              <w:spacing w:after="0"/>
            </w:pPr>
            <w:r>
              <w:t xml:space="preserve">オブジェクトの高さ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壁は実際の天井高、パーティションは 1.2〜1.5 m 程度。</w:t>
            </w:r>
            <w:r>
              <w:rPr>
                <w:b/>
                <w:bCs/>
              </w:rPr>
              <w:t xml:space="preserve">デフォルト</w:t>
            </w:r>
            <w:r>
              <w:t xml:space="preserve"> が入っている間は無効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床に接地</w:t>
            </w:r>
          </w:p>
        </w:tc>
        <w:tc>
          <w:tcPr>
            <w:tcW w:type="dxa" w:w="4450"/>
          </w:tcPr>
          <w:p>
            <w:pPr>
              <w:spacing w:after="0"/>
            </w:pPr>
            <w:r>
              <w:t xml:space="preserve">底面を床に固定します——「床に直接設置します」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ほぼすべてでオン。床からの高さを設定するときだけ外します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デフォルト</w:t>
            </w:r>
          </w:p>
        </w:tc>
        <w:tc>
          <w:tcPr>
            <w:tcW w:type="dxa" w:w="4450"/>
          </w:tcPr>
          <w:p>
            <w:pPr>
              <w:spacing w:after="0"/>
            </w:pPr>
            <w:r>
              <w:t xml:space="preserve">そのオブジェクトタイプの既定の高さを使います——「このオブジェクトタイプのデフォルトの高さを使用し、床に接地します」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カタログの什器はオンのまま、壁や変わったものはオフに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オブジェクトの上端</w:t>
            </w:r>
          </w:p>
        </w:tc>
        <w:tc>
          <w:tcPr>
            <w:tcW w:type="dxa" w:w="4450"/>
          </w:tcPr>
          <w:p>
            <w:pPr>
              <w:spacing w:after="0"/>
            </w:pPr>
            <w:r>
              <w:t xml:space="preserve">床からの高さ＋高さ。実際に終わる位置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読み取り専用。天井高と照らし合わせます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外観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2442"/>
        <w:gridCol w:w="583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24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58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色</w:t>
            </w:r>
          </w:p>
        </w:tc>
        <w:tc>
          <w:tcPr>
            <w:tcW w:type="dxa" w:w="2442"/>
          </w:tcPr>
          <w:p>
            <w:pPr>
              <w:spacing w:after="0"/>
            </w:pPr>
            <w:r>
              <w:t xml:space="preserve">マップ上でのオブジェクト自身の色</w:t>
            </w:r>
          </w:p>
        </w:tc>
        <w:tc>
          <w:tcPr>
            <w:tcW w:type="dxa" w:w="5833"/>
          </w:tcPr>
          <w:p>
            <w:pPr>
              <w:spacing w:after="0"/>
            </w:pPr>
            <w:r>
              <w:t xml:space="preserve">空間の種類をひと目で分けたいとき。空き状況の色はマップを描く画面がこの上から適用します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レイヤー</w:t>
            </w:r>
          </w:p>
        </w:tc>
        <w:tc>
          <w:tcPr>
            <w:tcW w:type="dxa" w:w="2442"/>
          </w:tcPr>
          <w:p>
            <w:pPr>
              <w:spacing w:after="0"/>
            </w:pPr>
            <w:r>
              <w:t xml:space="preserve">オブジェクトを別のレイヤーへ移します</w:t>
            </w:r>
          </w:p>
        </w:tc>
        <w:tc>
          <w:tcPr>
            <w:tcW w:type="dxa" w:w="5833"/>
          </w:tcPr>
          <w:p>
            <w:pPr>
              <w:spacing w:after="0"/>
            </w:pPr>
            <w:r>
              <w:t xml:space="preserve">1レイヤーに描いたフロアを整理するとき——壁を1へ、什器を2へ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配置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276"/>
        <w:gridCol w:w="3744"/>
        <w:gridCol w:w="2340"/>
      </w:tblGrid>
      <w:tr>
        <w:trPr>
          <w:cantSplit/>
          <w:tblHeader/>
        </w:trPr>
        <w:tc>
          <w:tcPr>
            <w:tcW w:type="dxa" w:w="3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37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3276"/>
          </w:tcPr>
          <w:p>
            <w:pPr>
              <w:spacing w:after="0"/>
            </w:pPr>
            <w:r>
              <w:rPr>
                <w:b/>
                <w:bCs/>
              </w:rPr>
              <w:t xml:space="preserve">左右反転</w:t>
            </w:r>
            <w:r>
              <w:t xml:space="preserve"> / </w:t>
            </w:r>
            <w:r>
              <w:rPr>
                <w:b/>
                <w:bCs/>
              </w:rPr>
              <w:t xml:space="preserve">上下反転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オブジェクトを鏡像にします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向きが逆に描かれたデスク</w:t>
            </w:r>
          </w:p>
        </w:tc>
      </w:tr>
      <w:tr>
        <w:trPr>
          <w:cantSplit/>
        </w:trPr>
        <w:tc>
          <w:tcPr>
            <w:tcW w:type="dxa" w:w="3276"/>
          </w:tcPr>
          <w:p>
            <w:pPr>
              <w:spacing w:after="0"/>
            </w:pPr>
            <w:r>
              <w:rPr>
                <w:b/>
                <w:bCs/>
              </w:rPr>
              <w:t xml:space="preserve">左/中央/右/上/中間/下揃え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複数のオブジェクトを一辺で揃えます。2つ以上選択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並んだルームの壁線を揃えるとき</w:t>
            </w:r>
          </w:p>
        </w:tc>
      </w:tr>
      <w:tr>
        <w:trPr>
          <w:cantSplit/>
        </w:trPr>
        <w:tc>
          <w:tcPr>
            <w:tcW w:type="dxa" w:w="3276"/>
          </w:tcPr>
          <w:p>
            <w:pPr>
              <w:spacing w:after="0"/>
            </w:pPr>
            <w:r>
              <w:rPr>
                <w:b/>
                <w:bCs/>
              </w:rPr>
              <w:t xml:space="preserve">左右に配分</w:t>
            </w:r>
            <w:r>
              <w:t xml:space="preserve"> / </w:t>
            </w:r>
            <w:r>
              <w:rPr>
                <w:b/>
                <w:bCs/>
              </w:rPr>
              <w:t xml:space="preserve">上下に配分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等間隔に並べます。3つ以上選択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連なるデスクや駐車マス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位置とサイズ</w:t>
      </w:r>
    </w:p>
    <w:p>
      <w:pPr>
        <w:spacing w:after="160"/>
      </w:pPr>
      <w:r>
        <w:t xml:space="preserve">すべてメートルまたはフィートで、すべて入力できます。ドラッグより速く、常に正確です。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34"/>
        <w:gridCol w:w="2808"/>
        <w:gridCol w:w="4118"/>
      </w:tblGrid>
      <w:tr>
        <w:trPr>
          <w:cantSplit/>
          <w:tblHeader/>
        </w:trPr>
        <w:tc>
          <w:tcPr>
            <w:tcW w:type="dxa" w:w="24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28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1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2434"/>
          </w:tcPr>
          <w:p>
            <w:pPr>
              <w:spacing w:after="0"/>
            </w:pPr>
            <w:r>
              <w:rPr>
                <w:b/>
                <w:bCs/>
              </w:rPr>
              <w:t xml:space="preserve">X</w:t>
            </w:r>
            <w:r>
              <w:t xml:space="preserve"> / </w:t>
            </w:r>
            <w:r>
              <w:rPr>
                <w:b/>
                <w:bCs/>
              </w:rPr>
              <w:t xml:space="preserve">Y</w:t>
            </w:r>
          </w:p>
        </w:tc>
        <w:tc>
          <w:tcPr>
            <w:tcW w:type="dxa" w:w="2808"/>
          </w:tcPr>
          <w:p>
            <w:pPr>
              <w:spacing w:after="0"/>
            </w:pPr>
            <w:r>
              <w:t xml:space="preserve">フロア上のどこにあるか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目分量ではなく実測から配置するとき</w:t>
            </w:r>
          </w:p>
        </w:tc>
      </w:tr>
      <w:tr>
        <w:trPr>
          <w:cantSplit/>
        </w:trPr>
        <w:tc>
          <w:tcPr>
            <w:tcW w:type="dxa" w:w="2434"/>
          </w:tcPr>
          <w:p>
            <w:pPr>
              <w:spacing w:after="0"/>
            </w:pPr>
            <w:r>
              <w:rPr>
                <w:b/>
                <w:bCs/>
              </w:rPr>
              <w:t xml:space="preserve">W</w:t>
            </w:r>
            <w:r>
              <w:t xml:space="preserve"> / </w:t>
            </w:r>
            <w:r>
              <w:rPr>
                <w:b/>
                <w:bCs/>
              </w:rPr>
              <w:t xml:space="preserve">D</w:t>
            </w:r>
          </w:p>
        </w:tc>
        <w:tc>
          <w:tcPr>
            <w:tcW w:type="dxa" w:w="2808"/>
          </w:tcPr>
          <w:p>
            <w:pPr>
              <w:spacing w:after="0"/>
            </w:pPr>
            <w:r>
              <w:t xml:space="preserve">幅と奥行き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なぞっている平面図からルームの寸法を取るとき</w:t>
            </w:r>
          </w:p>
        </w:tc>
      </w:tr>
      <w:tr>
        <w:trPr>
          <w:cantSplit/>
        </w:trPr>
        <w:tc>
          <w:tcPr>
            <w:tcW w:type="dxa" w:w="2434"/>
          </w:tcPr>
          <w:p>
            <w:pPr>
              <w:spacing w:after="0"/>
            </w:pPr>
            <w:r>
              <w:rPr>
                <w:b/>
                <w:bCs/>
              </w:rPr>
              <w:t xml:space="preserve">回転</w:t>
            </w:r>
          </w:p>
        </w:tc>
        <w:tc>
          <w:tcPr>
            <w:tcW w:type="dxa" w:w="2808"/>
          </w:tcPr>
          <w:p>
            <w:pPr>
              <w:spacing w:after="0"/>
            </w:pPr>
            <w:r>
              <w:t xml:space="preserve">オブジェクトを度単位で回します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建物に対して斜めのルーム。描き直さず回します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この記事が制御しないこと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どのルームが存在するか</w:t>
      </w:r>
      <w:r>
        <w:t xml:space="preserve">。ルーム、デスク、備品、駐車場は「予約」で作成します。
エディターから画面を離れずにそのフォームを開けますが、所有しているのは予約側です。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誰が見られるか・予約できるか</w:t>
      </w:r>
      <w:r>
        <w:t xml:space="preserve">。このパネルのどれも権限や空き状況には影響しません。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他の画面での見え方</w:t>
      </w:r>
      <w:r>
        <w:t xml:space="preserve">。ラベルと、そのどれを表示するかは UIカスタマイズの表示設定
です。空き状況の色はマップを描く画面のものです。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フロアの天井高</w:t>
      </w:r>
      <w:r>
        <w:t xml:space="preserve">。高さはそれを基準に測られますが、ここでは設定しません。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lrbo4reb-qyu6ktfx7ve" Type="http://schemas.openxmlformats.org/officeDocument/2006/relationships/hyperlink" Target="https://offision.com/help/ja/map/map-editor-settings-reference/" TargetMode="External"/><Relationship Id="rIdb9vxjzie1miv55dn8lmtl" Type="http://schemas.openxmlformats.org/officeDocument/2006/relationships/hyperlink" Target="/ja/map/what-a-map-is-made-of/" TargetMode="External"/><Relationship Id="rId7" Type="http://schemas.openxmlformats.org/officeDocument/2006/relationships/image" Target="media/3f08f6f350e5ad072f4e3773ed52cff1709adafe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マップエディターのすべての設定</dc:title>
  <dc:creator>Offision</dc:creator>
  <cp:lastModifiedBy>Un-named</cp:lastModifiedBy>
  <cp:revision>1</cp:revision>
  <dcterms:created xsi:type="dcterms:W3CDTF">2026-09-08T10:09:13.071Z</dcterms:created>
  <dcterms:modified xsi:type="dcterms:W3CDTF">2026-09-08T10:09:13.071Z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