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Style w:val="Title"/>
      </w:pPr>
      <w:r>
        <w:t xml:space="preserve">ゲートが拒否すべきバッジを通してしまう</w:t>
      </w:r>
    </w:p>
    <w:p>
      <w:pPr>
        <w:spacing w:after="120"/>
      </w:pPr>
      <w:r>
        <w:rPr>
          <w:color w:val="6E6E73"/>
          <w:sz w:val="24"/>
          <w:szCs w:val="24"/>
        </w:rPr>
        <w:t xml:space="preserve">有効なバッジでしか試したことのないリーダーは、全員を通すリーダーです。バッジゲートで 実際に起きる 9 つの不具合と、その本当の正体。</w:t>
      </w:r>
    </w:p>
    <w:p>
      <w:pPr>
        <w:pBdr>
          <w:bottom w:val="single" w:color="D2D2D7" w:sz="4"/>
        </w:pBdr>
        <w:spacing w:after="320"/>
      </w:pPr>
      <w:r>
        <w:rPr>
          <w:color w:val="6E6E73"/>
          <w:sz w:val="18"/>
          <w:szCs w:val="18"/>
        </w:rPr>
        <w:t xml:space="preserve">2026-08-30</w:t>
      </w:r>
      <w:r>
        <w:rPr>
          <w:color w:val="6E6E73"/>
          <w:sz w:val="18"/>
          <w:szCs w:val="18"/>
        </w:rPr>
        <w:t xml:space="preserve">   ·   </w:t>
      </w:r>
      <w:hyperlink w:history="1" r:id="rIdljpjz1ndwllmnpknm0pnq">
        <w:r>
          <w:rPr>
            <w:rStyle w:val="Hyperlink"/>
            <w:color w:val="6E6E73"/>
            <w:sz w:val="18"/>
            <w:szCs w:val="18"/>
          </w:rPr>
          <w:t xml:space="preserve">https://offision.com/help/ja/integrations/the-gate-admits-a-badge-it-should-refuse/</w:t>
        </w:r>
      </w:hyperlink>
    </w:p>
    <w:p>
      <w:pPr>
        <w:spacing w:after="160"/>
      </w:pPr>
      <w:r>
        <w:t xml:space="preserve">Offision の来訪者バッジを読むゲートは、Offision に判定を尋ねてそれに従います。以下の不具合は
ほとんどが 2 つのどちらかです。ゲートが本文の答えではなく HTTP ステータスに従っている場合と、
資格情報に書き込みが許されていない場合。呼び出しそのものは
</w:t>
      </w:r>
      <w:hyperlink w:history="1" r:id="rIddnev5tne_ewtghma0vp3d">
        <w:r>
          <w:rPr>
            <w:rStyle w:val="Hyperlink"/>
          </w:rPr>
          <w:t xml:space="preserve">来訪者バッジ API が返すもの</w:t>
        </w:r>
      </w:hyperlink>
      <w:r>
        <w:t xml:space="preserve">で説明しています。</w:t>
      </w:r>
    </w:p>
    <w:tbl>
      <w:tblPr>
        <w:tblW w:type="dxa" w:w="9360"/>
        <w:tblBorders>
          <w:top w:val="single" w:color="D2D2D7" w:sz="4"/>
          <w:left w:val="single" w:color="D2D2D7" w:sz="4"/>
          <w:bottom w:val="single" w:color="D2D2D7" w:sz="4"/>
          <w:right w:val="single" w:color="D2D2D7" w:sz="4"/>
          <w:insideH w:val="single" w:color="D2D2D7" w:sz="4"/>
          <w:insideV w:val="single" w:color="D2D2D7" w:sz="4"/>
        </w:tblBorders>
        <w:tblLayout w:type="fixed"/>
        <w:tblCellMar>
          <w:top w:type="dxa" w:w="80"/>
          <w:left w:type="dxa" w:w="120"/>
          <w:bottom w:type="dxa" w:w="80"/>
          <w:right w:type="dxa" w:w="120"/>
        </w:tblCellMar>
      </w:tblPr>
      <w:tblGrid>
        <w:gridCol w:w="3448"/>
        <w:gridCol w:w="5912"/>
      </w:tblGrid>
      <w:tr>
        <w:trPr>
          <w:cantSplit/>
          <w:tblHeader/>
        </w:trPr>
        <w:tc>
          <w:tcPr>
            <w:tcW w:type="dxa" w:w="3448"/>
            <w:shd w:fill="F5F5F7" w:val="clear"/>
          </w:tcPr>
          <w:p>
            <w:pPr>
              <w:spacing w:after="0"/>
            </w:pPr>
            <w:r>
              <w:rPr>
                <w:b/>
                <w:bCs/>
              </w:rPr>
              <w:t xml:space="preserve">症状</w:t>
            </w:r>
          </w:p>
        </w:tc>
        <w:tc>
          <w:tcPr>
            <w:tcW w:type="dxa" w:w="5912"/>
            <w:shd w:fill="F5F5F7" w:val="clear"/>
          </w:tcPr>
          <w:p>
            <w:pPr>
              <w:spacing w:after="0"/>
            </w:pPr>
            <w:r>
              <w:rPr>
                <w:b/>
                <w:bCs/>
              </w:rPr>
              <w:t xml:space="preserve">よくある原因</w:t>
            </w:r>
          </w:p>
        </w:tc>
      </w:tr>
      <w:tr>
        <w:trPr>
          <w:cantSplit/>
        </w:trPr>
        <w:tc>
          <w:tcPr>
            <w:tcW w:type="dxa" w:w="3448"/>
          </w:tcPr>
          <w:p>
            <w:pPr>
              <w:spacing w:after="0"/>
            </w:pPr>
            <w:r>
              <w:t xml:space="preserve">トークン取得で </w:t>
            </w:r>
            <w:r>
              <w:rPr>
                <w:rFonts w:ascii="Consolas" w:cs="Consolas" w:eastAsia="Consolas" w:hAnsi="Consolas"/>
                <w:sz w:val="20"/>
                <w:szCs w:val="20"/>
                <w:shd w:fill="F5F5F7" w:val="clear"/>
              </w:rPr>
              <w:t xml:space="preserve">invalid_client</w:t>
            </w:r>
          </w:p>
        </w:tc>
        <w:tc>
          <w:tcPr>
            <w:tcW w:type="dxa" w:w="5912"/>
          </w:tcPr>
          <w:p>
            <w:pPr>
              <w:spacing w:after="0"/>
            </w:pPr>
            <w:r>
              <w:t xml:space="preserve">クライアント ID かシークレットを前後の空白ごとコピーした、またはその後シークレットを再生成した</w:t>
            </w:r>
          </w:p>
        </w:tc>
      </w:tr>
      <w:tr>
        <w:trPr>
          <w:cantSplit/>
        </w:trPr>
        <w:tc>
          <w:tcPr>
            <w:tcW w:type="dxa" w:w="3448"/>
          </w:tcPr>
          <w:p>
            <w:pPr>
              <w:spacing w:after="0"/>
            </w:pPr>
            <w:r>
              <w:rPr>
                <w:b/>
                <w:bCs/>
              </w:rPr>
              <w:t xml:space="preserve">期限切れや取り消し済みのものまで含め、すべて入館できてしまう</w:t>
            </w:r>
          </w:p>
        </w:tc>
        <w:tc>
          <w:tcPr>
            <w:tcW w:type="dxa" w:w="5912"/>
          </w:tcPr>
          <w:p>
            <w:pPr>
              <w:spacing w:after="0"/>
            </w:pPr>
            <w:r>
              <w:t xml:space="preserve">ゲートが HTTP のステータスで判断している。拒否された読み取りも 200 で、答えは本文の </w:t>
            </w:r>
            <w:r>
              <w:rPr>
                <w:rFonts w:ascii="Consolas" w:cs="Consolas" w:eastAsia="Consolas" w:hAnsi="Consolas"/>
                <w:sz w:val="20"/>
                <w:szCs w:val="20"/>
                <w:shd w:fill="F5F5F7" w:val="clear"/>
              </w:rPr>
              <w:t xml:space="preserve">isGranted</w:t>
            </w:r>
          </w:p>
        </w:tc>
      </w:tr>
      <w:tr>
        <w:trPr>
          <w:cantSplit/>
        </w:trPr>
        <w:tc>
          <w:tcPr>
            <w:tcW w:type="dxa" w:w="3448"/>
          </w:tcPr>
          <w:p>
            <w:pPr>
              <w:spacing w:after="0"/>
            </w:pPr>
            <w:r>
              <w:t xml:space="preserve">トークンは通るのにゲートの呼び出しがすべて 403</w:t>
            </w:r>
          </w:p>
        </w:tc>
        <w:tc>
          <w:tcPr>
            <w:tcW w:type="dxa" w:w="5912"/>
          </w:tcPr>
          <w:p>
            <w:pPr>
              <w:spacing w:after="0"/>
            </w:pPr>
            <w:r>
              <w:t xml:space="preserve">資格情報が </w:t>
            </w:r>
            <w:r>
              <w:rPr>
                <w:rFonts w:ascii="Consolas" w:cs="Consolas" w:eastAsia="Consolas" w:hAnsi="Consolas"/>
                <w:sz w:val="20"/>
                <w:szCs w:val="20"/>
                <w:shd w:fill="F5F5F7" w:val="clear"/>
              </w:rPr>
              <w:t xml:space="preserve">visitor.read</w:t>
            </w:r>
            <w:r>
              <w:t xml:space="preserve"> どまりで </w:t>
            </w:r>
            <w:r>
              <w:rPr>
                <w:rFonts w:ascii="Consolas" w:cs="Consolas" w:eastAsia="Consolas" w:hAnsi="Consolas"/>
                <w:sz w:val="20"/>
                <w:szCs w:val="20"/>
                <w:shd w:fill="F5F5F7" w:val="clear"/>
              </w:rPr>
              <w:t xml:space="preserve">visitor.readwrite</w:t>
            </w:r>
            <w:r>
              <w:t xml:space="preserve"> がない。3 本とも </w:t>
            </w:r>
            <w:r>
              <w:rPr>
                <w:rFonts w:ascii="Consolas" w:cs="Consolas" w:eastAsia="Consolas" w:hAnsi="Consolas"/>
                <w:sz w:val="20"/>
                <w:szCs w:val="20"/>
                <w:shd w:fill="F5F5F7" w:val="clear"/>
              </w:rPr>
              <w:t xml:space="preserve">POST</w:t>
            </w:r>
            <w:r>
              <w:t xml:space="preserve"> なので読み取り専用は拒否される</w:t>
            </w:r>
          </w:p>
        </w:tc>
      </w:tr>
      <w:tr>
        <w:trPr>
          <w:cantSplit/>
        </w:trPr>
        <w:tc>
          <w:tcPr>
            <w:tcW w:type="dxa" w:w="3448"/>
          </w:tcPr>
          <w:p>
            <w:pPr>
              <w:spacing w:after="0"/>
            </w:pPr>
            <w:r>
              <w:t xml:space="preserve">あるサーバーからは通り、別のサーバーからは 401</w:t>
            </w:r>
          </w:p>
        </w:tc>
        <w:tc>
          <w:tcPr>
            <w:tcW w:type="dxa" w:w="5912"/>
          </w:tcPr>
          <w:p>
            <w:pPr>
              <w:spacing w:after="0"/>
            </w:pPr>
            <w:r>
              <w:t xml:space="preserve">資格情報の IP制限に、そのサーバーの送信元アドレスが入っていない</w:t>
            </w:r>
          </w:p>
        </w:tc>
      </w:tr>
      <w:tr>
        <w:trPr>
          <w:cantSplit/>
        </w:trPr>
        <w:tc>
          <w:tcPr>
            <w:tcW w:type="dxa" w:w="3448"/>
          </w:tcPr>
          <w:p>
            <w:pPr>
              <w:spacing w:after="0"/>
            </w:pPr>
            <w:r>
              <w:t xml:space="preserve">バッジに印字されているコードなのに </w:t>
            </w:r>
            <w:r>
              <w:rPr>
                <w:rFonts w:ascii="Consolas" w:cs="Consolas" w:eastAsia="Consolas" w:hAnsi="Consolas"/>
                <w:sz w:val="20"/>
                <w:szCs w:val="20"/>
                <w:shd w:fill="F5F5F7" w:val="clear"/>
              </w:rPr>
              <w:t xml:space="preserve">notFound</w:t>
            </w:r>
          </w:p>
        </w:tc>
        <w:tc>
          <w:tcPr>
            <w:tcW w:type="dxa" w:w="5912"/>
          </w:tcPr>
          <w:p>
            <w:pPr>
              <w:spacing w:after="0"/>
            </w:pPr>
            <w:r>
              <w:t xml:space="preserve">途中でコードが変形している — 前後を詰めた、大文字に変換した、スキャナーがコードではなく URL 全体を送っている。呼び出し自体は 4 種類のどれでも受け付ける</w:t>
            </w:r>
          </w:p>
        </w:tc>
      </w:tr>
      <w:tr>
        <w:trPr>
          <w:cantSplit/>
        </w:trPr>
        <w:tc>
          <w:tcPr>
            <w:tcW w:type="dxa" w:w="3448"/>
          </w:tcPr>
          <w:p>
            <w:pPr>
              <w:spacing w:after="0"/>
            </w:pPr>
            <w:r>
              <w:t xml:space="preserve">どの来訪者もチェックイン時刻が「最後にゲートを通った時刻」になっている</w:t>
            </w:r>
          </w:p>
        </w:tc>
        <w:tc>
          <w:tcPr>
            <w:tcW w:type="dxa" w:w="5912"/>
          </w:tcPr>
          <w:p>
            <w:pPr>
              <w:spacing w:after="0"/>
            </w:pPr>
            <w:r>
              <w:t xml:space="preserve">読み取りではなく定期的にチェックインを呼んでいる。再入館時の読み取りは </w:t>
            </w:r>
            <w:r>
              <w:rPr>
                <w:rFonts w:ascii="Consolas" w:cs="Consolas" w:eastAsia="Consolas" w:hAnsi="Consolas"/>
                <w:sz w:val="20"/>
                <w:szCs w:val="20"/>
                <w:shd w:fill="F5F5F7" w:val="clear"/>
              </w:rPr>
              <w:t xml:space="preserve">alreadyCheckedIn</w:t>
            </w:r>
            <w:r>
              <w:t xml:space="preserve"> を返して何も書き込まない</w:t>
            </w:r>
          </w:p>
        </w:tc>
      </w:tr>
      <w:tr>
        <w:trPr>
          <w:cantSplit/>
        </w:trPr>
        <w:tc>
          <w:tcPr>
            <w:tcW w:type="dxa" w:w="3448"/>
          </w:tcPr>
          <w:p>
            <w:pPr>
              <w:spacing w:after="0"/>
            </w:pPr>
            <w:r>
              <w:t xml:space="preserve">すべてのバッジが </w:t>
            </w:r>
            <w:r>
              <w:rPr>
                <w:i/>
                <w:iCs/>
              </w:rPr>
              <w:t xml:space="preserve">未訪問</w:t>
            </w:r>
            <w:r>
              <w:t xml:space="preserve"> のままで、受付に誰も到着しない</w:t>
            </w:r>
          </w:p>
        </w:tc>
        <w:tc>
          <w:tcPr>
            <w:tcW w:type="dxa" w:w="5912"/>
          </w:tcPr>
          <w:p>
            <w:pPr>
              <w:spacing w:after="0"/>
            </w:pPr>
            <w:r>
              <w:t xml:space="preserve">ゲートが呼んでいるのが照会でチェックインではない。照会は読み取りを記録するだけ</w:t>
            </w:r>
          </w:p>
        </w:tc>
      </w:tr>
      <w:tr>
        <w:trPr>
          <w:cantSplit/>
        </w:trPr>
        <w:tc>
          <w:tcPr>
            <w:tcW w:type="dxa" w:w="3448"/>
          </w:tcPr>
          <w:p>
            <w:pPr>
              <w:spacing w:after="0"/>
            </w:pPr>
            <w:r>
              <w:t xml:space="preserve">戻ってきた来訪者が拒否される</w:t>
            </w:r>
          </w:p>
        </w:tc>
        <w:tc>
          <w:tcPr>
            <w:tcW w:type="dxa" w:w="5912"/>
          </w:tcPr>
          <w:p>
            <w:pPr>
              <w:spacing w:after="0"/>
            </w:pPr>
            <w:r>
              <w:t xml:space="preserve">退館した人には照会が </w:t>
            </w:r>
            <w:r>
              <w:rPr>
                <w:rFonts w:ascii="Consolas" w:cs="Consolas" w:eastAsia="Consolas" w:hAnsi="Consolas"/>
                <w:sz w:val="20"/>
                <w:szCs w:val="20"/>
                <w:shd w:fill="F5F5F7" w:val="clear"/>
              </w:rPr>
              <w:t xml:space="preserve">alreadyCheckedOut</w:t>
            </w:r>
            <w:r>
              <w:t xml:space="preserve"> を返す。チェックインを呼べば再入館できる</w:t>
            </w:r>
          </w:p>
        </w:tc>
      </w:tr>
      <w:tr>
        <w:trPr>
          <w:cantSplit/>
        </w:trPr>
        <w:tc>
          <w:tcPr>
            <w:tcW w:type="dxa" w:w="3448"/>
          </w:tcPr>
          <w:p>
            <w:pPr>
              <w:spacing w:after="0"/>
            </w:pPr>
            <w:r>
              <w:t xml:space="preserve">来訪は記録されるのに Offision のドアが開かない</w:t>
            </w:r>
          </w:p>
        </w:tc>
        <w:tc>
          <w:tcPr>
            <w:tcW w:type="dxa" w:w="5912"/>
          </w:tcPr>
          <w:p>
            <w:pPr>
              <w:spacing w:after="0"/>
            </w:pPr>
            <w:r>
              <w:t xml:space="preserve">ドアの解錠は Offision のパネルで行われたチェックインにのみ続く</w:t>
            </w:r>
          </w:p>
        </w:tc>
      </w:tr>
      <w:tr>
        <w:trPr>
          <w:cantSplit/>
        </w:trPr>
        <w:tc>
          <w:tcPr>
            <w:tcW w:type="dxa" w:w="3448"/>
          </w:tcPr>
          <w:p>
            <w:pPr>
              <w:spacing w:after="0"/>
            </w:pPr>
            <w:r>
              <w:t xml:space="preserve">長期バッジでゲートは開くのに何も記録されない</w:t>
            </w:r>
          </w:p>
        </w:tc>
        <w:tc>
          <w:tcPr>
            <w:tcW w:type="dxa" w:w="5912"/>
          </w:tcPr>
          <w:p>
            <w:pPr>
              <w:spacing w:after="0"/>
            </w:pPr>
            <w:r>
              <w:t xml:space="preserve">想定どおりです。長期バッジには開くべき訪問がないので </w:t>
            </w:r>
            <w:r>
              <w:rPr>
                <w:rFonts w:ascii="Consolas" w:cs="Consolas" w:eastAsia="Consolas" w:hAnsi="Consolas"/>
                <w:sz w:val="20"/>
                <w:szCs w:val="20"/>
                <w:shd w:fill="F5F5F7" w:val="clear"/>
              </w:rPr>
              <w:t xml:space="preserve">action</w:t>
            </w:r>
            <w:r>
              <w:t xml:space="preserve"> は常に </w:t>
            </w:r>
            <w:r>
              <w:rPr>
                <w:rFonts w:ascii="Consolas" w:cs="Consolas" w:eastAsia="Consolas" w:hAnsi="Consolas"/>
                <w:sz w:val="20"/>
                <w:szCs w:val="20"/>
                <w:shd w:fill="F5F5F7" w:val="clear"/>
              </w:rPr>
              <w:t xml:space="preserve">none</w:t>
            </w:r>
          </w:p>
        </w:tc>
      </w:tr>
    </w:tbl>
    <w:p>
      <w:pPr>
        <w:spacing w:after="0"/>
      </w:pP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decimal"/>
      <w:lvlText w:val="%1."/>
      <w:lvlJc w:val="start"/>
      <w:pPr>
        <w:ind w:left="720" w:hanging="360"/>
      </w:pPr>
    </w:lvl>
    <w:lvl w:ilvl="1" w15:tentative="1">
      <w:start w:val="1"/>
      <w:numFmt w:val="decimal"/>
      <w:lvlText w:val="%2."/>
      <w:lvlJc w:val="start"/>
      <w:pPr>
        <w:ind w:left="1440" w:hanging="360"/>
      </w:pPr>
    </w:lvl>
    <w:lvl w:ilvl="2" w15:tentative="1">
      <w:start w:val="1"/>
      <w:numFmt w:val="decimal"/>
      <w:lvlText w:val="%3."/>
      <w:lvlJc w:val="start"/>
      <w:pPr>
        <w:ind w:left="2160" w:hanging="360"/>
      </w:pPr>
    </w:lvl>
    <w:lvl w:ilvl="3" w15:tentative="1">
      <w:start w:val="1"/>
      <w:numFmt w:val="decimal"/>
      <w:lvlText w:val="%4."/>
      <w:lvlJc w:val="start"/>
      <w:pPr>
        <w:ind w:left="28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Yu Gothic" w:hAnsi="Calibri"/>
        <w:color w:val="1D1D1F"/>
        <w:sz w:val="22"/>
        <w:szCs w:val="22"/>
      </w:rPr>
    </w:rPrDefault>
    <w:pPrDefault/>
  </w:docDefaults>
  <w:style w:type="paragraph" w:styleId="Title">
    <w:name w:val="Title"/>
    <w:basedOn w:val="Normal"/>
    <w:next w:val="Normal"/>
    <w:qFormat/>
    <w:pPr>
      <w:spacing w:after="120"/>
    </w:pPr>
    <w:rPr>
      <w:rFonts w:ascii="Calibri" w:eastAsia="Yu Gothic" w:hAnsi="Calibri"/>
      <w:b/>
      <w:bCs/>
      <w:color w:val="1D1D1F"/>
      <w:sz w:val="48"/>
      <w:szCs w:val="48"/>
    </w:rPr>
  </w:style>
  <w:style w:type="paragraph" w:styleId="Heading1">
    <w:name w:val="Heading 1"/>
    <w:basedOn w:val="Normal"/>
    <w:next w:val="Normal"/>
    <w:qFormat/>
    <w:pPr>
      <w:spacing w:after="120" w:before="400"/>
    </w:pPr>
    <w:rPr>
      <w:rFonts w:ascii="Calibri" w:eastAsia="Yu Gothic" w:hAnsi="Calibri"/>
      <w:b/>
      <w:bCs/>
      <w:color w:val="1D1D1F"/>
      <w:sz w:val="36"/>
      <w:szCs w:val="36"/>
    </w:rPr>
  </w:style>
  <w:style w:type="paragraph" w:styleId="Heading2">
    <w:name w:val="Heading 2"/>
    <w:basedOn w:val="Normal"/>
    <w:next w:val="Normal"/>
    <w:qFormat/>
    <w:pPr>
      <w:spacing w:after="120" w:before="360"/>
    </w:pPr>
    <w:rPr>
      <w:rFonts w:ascii="Calibri" w:eastAsia="Yu Gothic" w:hAnsi="Calibri"/>
      <w:b/>
      <w:bCs/>
      <w:color w:val="1D1D1F"/>
      <w:sz w:val="30"/>
      <w:szCs w:val="30"/>
    </w:rPr>
  </w:style>
  <w:style w:type="paragraph" w:styleId="Heading3">
    <w:name w:val="Heading 3"/>
    <w:basedOn w:val="Normal"/>
    <w:next w:val="Normal"/>
    <w:qFormat/>
    <w:pPr>
      <w:spacing w:after="120" w:before="280"/>
    </w:pPr>
    <w:rPr>
      <w:rFonts w:ascii="Calibri" w:eastAsia="Yu Gothic" w:hAnsi="Calibri"/>
      <w:b/>
      <w:bCs/>
      <w:color w:val="1D1D1F"/>
      <w:sz w:val="26"/>
      <w:szCs w:val="26"/>
    </w:rPr>
  </w:style>
  <w:style w:type="paragraph" w:styleId="Heading4">
    <w:name w:val="Heading 4"/>
    <w:basedOn w:val="Normal"/>
    <w:next w:val="Normal"/>
    <w:qFormat/>
    <w:pPr>
      <w:spacing w:after="120" w:before="240"/>
    </w:pPr>
    <w:rPr>
      <w:rFonts w:ascii="Calibri" w:eastAsia="Yu Gothic" w:hAnsi="Calibri"/>
      <w:b/>
      <w:bCs/>
      <w:color w:val="1D1D1F"/>
      <w:sz w:val="22"/>
      <w:szCs w:val="22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ljpjz1ndwllmnpknm0pnq" Type="http://schemas.openxmlformats.org/officeDocument/2006/relationships/hyperlink" Target="https://offision.com/help/ja/integrations/the-gate-admits-a-badge-it-should-refuse/" TargetMode="External"/><Relationship Id="rIddnev5tne_ewtghma0vp3d" Type="http://schemas.openxmlformats.org/officeDocument/2006/relationships/hyperlink" Target="../what-the-visitor-badge-api-answers/" TargetMode="External"/><Relationship Id="rId9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ゲートが拒否すべきバッジを通してしまう</dc:title>
  <dc:creator>Offision</dc:creator>
  <cp:lastModifiedBy>Un-named</cp:lastModifiedBy>
  <cp:revision>1</cp:revision>
  <dcterms:created xsi:type="dcterms:W3CDTF">2026-09-08T10:28:21.102Z</dcterms:created>
  <dcterms:modified xsi:type="dcterms:W3CDTF">2026-09-08T10:28:21.102Z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