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Milesight センサーをデスクと会議室の状況にする</w:t>
      </w:r>
    </w:p>
    <w:p>
      <w:pPr>
        <w:spacing w:after="120"/>
      </w:pPr>
      <w:r>
        <w:rPr>
          <w:color w:val="6E6E73"/>
          <w:sz w:val="24"/>
          <w:szCs w:val="24"/>
        </w:rPr>
        <w:t xml:space="preserve">各センサーを見張る対象のデスクや会議室に結び付け、届いた値を読む——センサー 自身、リソース、履歴、そして自動チェックインとチェックアウトとして。</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e_3pgt8sefuy8uu-0vnaf">
        <w:r>
          <w:rPr>
            <w:rStyle w:val="Hyperlink"/>
            <w:color w:val="6E6E73"/>
            <w:sz w:val="18"/>
            <w:szCs w:val="18"/>
          </w:rPr>
          <w:t xml:space="preserve">https://offision.com/help/ja/integrations/see-milesight-sensor-data/</w:t>
        </w:r>
      </w:hyperlink>
    </w:p>
    <w:p>
      <w:pPr>
        <w:spacing w:after="160"/>
      </w:pPr>
      <w:r>
        <w:t xml:space="preserve">Offision に現れたばかりのセンサーは、正確に報告しているのに何も意味しません——
「在席」と言っているだけの製造番号で、それがどこの話なのかを知らないからです。
デスクや会議室に結び付けて初めて、人が見られる状況になります。</w:t>
      </w:r>
    </w:p>
    <w:p>
      <w:pPr>
        <w:pStyle w:val="Heading2"/>
      </w:pPr>
      <w:r>
        <w:t xml:space="preserve">センサーを見つける</w:t>
      </w:r>
    </w:p>
    <w:p>
      <w:pPr>
        <w:spacing w:after="160"/>
      </w:pPr>
      <w:r>
        <w:t xml:space="preserve">報告したセンサーはすべて、マーケットプレイスの </w:t>
      </w:r>
      <w:r>
        <w:rPr>
          <w:b/>
          <w:bCs/>
        </w:rPr>
        <w:t xml:space="preserve">Milesight</w:t>
      </w:r>
      <w:r>
        <w:t xml:space="preserve"> タイルの中で、
それぞれのゲートウェイのページに並びます——つないだばかりのセンサーを探すには
ここが一番近道です。どれも </w:t>
      </w:r>
      <w:r>
        <w:rPr>
          <w:b/>
          <w:bCs/>
        </w:rPr>
        <w:t xml:space="preserve">Milesight センサー</w:t>
      </w:r>
      <w:r>
        <w:t xml:space="preserve"> として、</w:t>
      </w:r>
      <w:r>
        <w:rPr>
          <w:b/>
          <w:bCs/>
        </w:rPr>
        <w:t xml:space="preserve">シリアル番号
（devEUI）</w:t>
      </w:r>
      <w:r>
        <w:t xml:space="preserve"> とともに並びます。</w:t>
      </w:r>
    </w:p>
    <w:p>
      <w:pPr>
        <w:spacing w:after="160"/>
      </w:pPr>
      <w:r>
        <w:rPr>
          <w:b/>
          <w:bCs/>
        </w:rPr>
        <w:t xml:space="preserve">デバイスモニタリング</w:t>
      </w:r>
      <w:r>
        <w:t xml:space="preserve"> にも他のあらゆる機器と一緒に出てきます。台数が 1 画面に
収まらなくなったら、こちらのほうが向いています。</w:t>
      </w:r>
    </w:p>
    <w:p>
      <w:pPr>
        <w:spacing w:after="200"/>
      </w:pPr>
      <w:r>
        <w:rPr>
          <w:color w:val="6E6E73"/>
          <w:sz w:val="18"/>
          <w:szCs w:val="18"/>
        </w:rPr>
        <w:t xml:space="preserve">Where in Offision: admin app → device/monitoring (デバイスモニタリング)</w:t>
      </w:r>
    </w:p>
    <w:p>
      <w:pPr>
        <w:spacing w:after="60" w:before="160"/>
        <w:jc w:val="center"/>
      </w:pPr>
      <w:r>
        <w:drawing>
          <wp:inline distT="0" distB="0" distL="0" distR="0">
            <wp:extent cx="5715000" cy="4629150"/>
            <wp:effectExtent t="0" r="0" b="0" l="0"/>
            <wp:docPr id="1" name="milesight-gateway-devices-ja" descr="ゲートウェイに並ぶセンサー。名前はゲートウェイ側の名前そのまま。" title="ゲートウェイに並ぶセンサー。名前はゲートウェイ側の名前そのま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ゲートウェイに並ぶセンサー。名前はゲートウェイ側の名前そのまま。</w:t>
      </w:r>
    </w:p>
    <w:p>
      <w:pPr>
        <w:pStyle w:val="Heading2"/>
      </w:pPr>
      <w:r>
        <w:t xml:space="preserve">センサーに場所を与える</w:t>
      </w:r>
    </w:p>
    <w:p>
      <w:pPr>
        <w:spacing w:after="160"/>
      </w:pPr>
      <w:r>
        <w:t xml:space="preserve">センサーを開き、</w:t>
      </w:r>
      <w:r>
        <w:rPr>
          <w:b/>
          <w:bCs/>
        </w:rPr>
        <w:t xml:space="preserve">バインドタイプ</w:t>
      </w:r>
      <w:r>
        <w:t xml:space="preserve"> を使います。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221"/>
        <w:gridCol w:w="4360"/>
        <w:gridCol w:w="3779"/>
      </w:tblGrid>
      <w:tr>
        <w:trPr>
          <w:cantSplit/>
          <w:tblHeader/>
        </w:trPr>
        <w:tc>
          <w:tcPr>
            <w:tcW w:type="dxa" w:w="1221"/>
            <w:shd w:fill="F5F5F7" w:val="clear"/>
          </w:tcPr>
          <w:p>
            <w:pPr>
              <w:spacing w:after="0"/>
            </w:pPr>
            <w:r>
              <w:rPr>
                <w:b/>
                <w:bCs/>
              </w:rPr>
              <w:t xml:space="preserve">バインドタイプ</w:t>
            </w:r>
          </w:p>
        </w:tc>
        <w:tc>
          <w:tcPr>
            <w:tcW w:type="dxa" w:w="4360"/>
            <w:shd w:fill="F5F5F7" w:val="clear"/>
          </w:tcPr>
          <w:p>
            <w:pPr>
              <w:spacing w:after="0"/>
            </w:pPr>
            <w:r>
              <w:rPr>
                <w:b/>
                <w:bCs/>
              </w:rPr>
              <w:t xml:space="preserve">意味</w:t>
            </w:r>
          </w:p>
        </w:tc>
        <w:tc>
          <w:tcPr>
            <w:tcW w:type="dxa" w:w="3779"/>
            <w:shd w:fill="F5F5F7" w:val="clear"/>
          </w:tcPr>
          <w:p>
            <w:pPr>
              <w:spacing w:after="0"/>
            </w:pPr>
            <w:r>
              <w:rPr>
                <w:b/>
                <w:bCs/>
              </w:rPr>
              <w:t xml:space="preserve">使いどころ</w:t>
            </w:r>
          </w:p>
        </w:tc>
      </w:tr>
      <w:tr>
        <w:trPr>
          <w:cantSplit/>
        </w:trPr>
        <w:tc>
          <w:tcPr>
            <w:tcW w:type="dxa" w:w="1221"/>
          </w:tcPr>
          <w:p>
            <w:pPr>
              <w:spacing w:after="0"/>
            </w:pPr>
            <w:r>
              <w:rPr>
                <w:b/>
                <w:bCs/>
              </w:rPr>
              <w:t xml:space="preserve">リソース</w:t>
            </w:r>
          </w:p>
        </w:tc>
        <w:tc>
          <w:tcPr>
            <w:tcW w:type="dxa" w:w="4360"/>
          </w:tcPr>
          <w:p>
            <w:pPr>
              <w:spacing w:after="0"/>
            </w:pPr>
            <w:r>
              <w:t xml:space="preserve">予約できるひとつの対象——このデスク、この会議室——を見張る</w:t>
            </w:r>
          </w:p>
        </w:tc>
        <w:tc>
          <w:tcPr>
            <w:tcW w:type="dxa" w:w="3779"/>
          </w:tcPr>
          <w:p>
            <w:pPr>
              <w:spacing w:after="0"/>
            </w:pPr>
            <w:r>
              <w:t xml:space="preserve">デスクと会議室の状況、およびその先のすべて</w:t>
            </w:r>
          </w:p>
        </w:tc>
      </w:tr>
      <w:tr>
        <w:trPr>
          <w:cantSplit/>
        </w:trPr>
        <w:tc>
          <w:tcPr>
            <w:tcW w:type="dxa" w:w="1221"/>
          </w:tcPr>
          <w:p>
            <w:pPr>
              <w:spacing w:after="0"/>
            </w:pPr>
            <w:r>
              <w:rPr>
                <w:b/>
                <w:bCs/>
              </w:rPr>
              <w:t xml:space="preserve">所在地</w:t>
            </w:r>
          </w:p>
        </w:tc>
        <w:tc>
          <w:tcPr>
            <w:tcW w:type="dxa" w:w="4360"/>
          </w:tcPr>
          <w:p>
            <w:pPr>
              <w:spacing w:after="0"/>
            </w:pPr>
            <w:r>
              <w:t xml:space="preserve">リソースを持たず、フロア図上の一点に置かれる</w:t>
            </w:r>
          </w:p>
        </w:tc>
        <w:tc>
          <w:tcPr>
            <w:tcW w:type="dxa" w:w="3779"/>
          </w:tcPr>
          <w:p>
            <w:pPr>
              <w:spacing w:after="0"/>
            </w:pPr>
            <w:r>
              <w:t xml:space="preserve">空気センサーなど、予約ではなく空間そのものを測るもの</w:t>
            </w:r>
          </w:p>
        </w:tc>
      </w:tr>
    </w:tbl>
    <w:p>
      <w:pPr>
        <w:spacing w:after="0"/>
      </w:pPr>
    </w:p>
    <w:p>
      <w:pPr>
        <w:spacing w:after="160"/>
      </w:pPr>
      <w:r>
        <w:t xml:space="preserve">デスクのセンサーや会議室のセンサーなら </w:t>
      </w:r>
      <w:r>
        <w:rPr>
          <w:b/>
          <w:bCs/>
        </w:rPr>
        <w:t xml:space="preserve">リソース</w:t>
      </w:r>
      <w:r>
        <w:t xml:space="preserve"> を選び、向けている先の
デスクか会議室を指定します。結び付けはこれだけです——1 台に 1 リソース。</w:t>
      </w:r>
    </w:p>
    <w:p>
      <w:pPr>
        <w:spacing w:after="160"/>
      </w:pPr>
      <w:r>
        <w:t xml:space="preserve">空気センサーはたいてい </w:t>
      </w:r>
      <w:r>
        <w:rPr>
          <w:b/>
          <w:bCs/>
        </w:rPr>
        <w:t xml:space="preserve">所在地</w:t>
      </w:r>
      <w:r>
        <w:t xml:space="preserve"> です。部屋の空気を語るものであって、「この
部屋は予約されて使われている」とは別の主張だからです。同じ場所を測るものを
まとめたいときは、</w:t>
      </w:r>
      <w:r>
        <w:rPr>
          <w:b/>
          <w:bCs/>
        </w:rPr>
        <w:t xml:space="preserve">IoT スペース</w:t>
      </w:r>
      <w:r>
        <w:t xml:space="preserve"> に入れることもできます。</w:t>
      </w:r>
    </w:p>
    <w:p>
      <w:pPr>
        <w:spacing w:after="160"/>
      </w:pPr>
      <w:r>
        <w:rPr>
          <w:b/>
          <w:bCs/>
        </w:rPr>
        <w:t xml:space="preserve">結び付けていないセンサーは見えません:</w:t>
      </w:r>
      <w:r>
        <w:t xml:space="preserve">
報告は続き、測定値も残りますが、その先の何もそれを見られません——デスクの状況
にも、チェックインにも、パネルにも出てきません。センサーは元気なのにどこにも
何も起きない場合は、まずここを確かめてください。</w:t>
      </w:r>
    </w:p>
    <w:p>
      <w:pPr>
        <w:pStyle w:val="Heading2"/>
      </w:pPr>
      <w:r>
        <w:t xml:space="preserve">センサーが指すのは機器であって、デスクではない</w:t>
      </w:r>
    </w:p>
    <w:p>
      <w:pPr>
        <w:spacing w:after="160"/>
      </w:pPr>
      <w:r>
        <w:t xml:space="preserve">センサーは製造時に焼き込まれた番号で識別されます。電池交換でも、初期化でも、
別の建物へ移しても変わりません。ここから、知っておかないと後で刺さることが
ひとつ出てきます。</w:t>
      </w:r>
    </w:p>
    <w:p>
      <w:pPr>
        <w:spacing w:after="160"/>
      </w:pPr>
      <w:r>
        <w:rPr>
          <w:b/>
          <w:bCs/>
        </w:rPr>
        <w:t xml:space="preserve">壊れたセンサーを新品に替えると、そのデスクは黙ります。</w:t>
      </w:r>
      <w:r>
        <w:t xml:space="preserve"> 新しい機器は別の番号
を持つので、Offision は別のセンサーとして扱い、どこにも結び付いていない状態で
現れます。交換した機器をデスクに結び付ければ元どおりになり、デスクの履歴は
どちらの場合も残ります。</w:t>
      </w:r>
    </w:p>
    <w:p>
      <w:pPr>
        <w:pStyle w:val="Heading2"/>
      </w:pPr>
      <w:r>
        <w:t xml:space="preserve">届いた値の見え方</w:t>
      </w:r>
    </w:p>
    <w:p>
      <w:pPr>
        <w:spacing w:after="160"/>
      </w:pPr>
      <w:r>
        <w:t xml:space="preserve">センサー自身のページには、報告しているかどうか、最後の報告がいつか、そして送って
くる値ごとのタイルが出ます。このページは </w:t>
      </w:r>
      <w:r>
        <w:rPr>
          <w:i/>
          <w:iCs/>
        </w:rPr>
        <w:t xml:space="preserve">このセンサーは元気か</w:t>
      </w:r>
      <w:r>
        <w:t xml:space="preserve"> を見るためのもの
で、以下はデスクや会議室の話です。</w:t>
      </w:r>
    </w:p>
    <w:p>
      <w:pPr>
        <w:spacing w:after="160"/>
      </w:pPr>
      <w:r>
        <w:t xml:space="preserve">センサーの各セクションには </w:t>
      </w:r>
      <w:r>
        <w:rPr>
          <w:b/>
          <w:bCs/>
        </w:rPr>
        <w:t xml:space="preserve">履歴を表示</w:t>
      </w:r>
      <w:r>
        <w:t xml:space="preserve"> があり、選んだ期間のひとつの値を
グラフにします。昼過ぎになるといつも息苦しい会議室が、感想ではなく CO₂ の曲線に
変わります。</w:t>
      </w:r>
    </w:p>
    <w:p>
      <w:pPr>
        <w:spacing w:after="160"/>
      </w:pPr>
      <w:r>
        <w:rPr>
          <w:b/>
          <w:bCs/>
        </w:rPr>
        <w:t xml:space="preserve">デバイスモニタリング</w:t>
      </w:r>
      <w:r>
        <w:t xml:space="preserve"> は別の問い——</w:t>
      </w:r>
      <w:r>
        <w:rPr>
          <w:i/>
          <w:iCs/>
        </w:rPr>
        <w:t xml:space="preserve">報告していない機器はないか</w:t>
      </w:r>
      <w:r>
        <w:t xml:space="preserve">——に、全台を
まとめて答えます。ひとつの部屋の物語ではありません。</w:t>
      </w:r>
    </w:p>
    <w:p>
      <w:pPr>
        <w:pStyle w:val="Heading2"/>
      </w:pPr>
      <w:r>
        <w:t xml:space="preserve">在室状況をチェックインとチェックアウトにする</w:t>
      </w:r>
    </w:p>
    <w:p>
      <w:pPr>
        <w:spacing w:after="160"/>
      </w:pPr>
      <w:r>
        <w:rPr>
          <w:b/>
          <w:bCs/>
        </w:rPr>
        <w:t xml:space="preserve">リソース</w:t>
      </w:r>
      <w:r>
        <w:t xml:space="preserve"> に結び付ける目的はこれで、デスクに在室センサーを置く一番の理由でも
あります。リソースのポリシーで設定します。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579"/>
        <w:gridCol w:w="5781"/>
      </w:tblGrid>
      <w:tr>
        <w:trPr>
          <w:cantSplit/>
          <w:tblHeader/>
        </w:trPr>
        <w:tc>
          <w:tcPr>
            <w:tcW w:type="dxa" w:w="3579"/>
            <w:shd w:fill="F5F5F7" w:val="clear"/>
          </w:tcPr>
          <w:p>
            <w:pPr>
              <w:spacing w:after="0"/>
            </w:pPr>
            <w:r>
              <w:rPr>
                <w:b/>
                <w:bCs/>
              </w:rPr>
              <w:t xml:space="preserve">設定</w:t>
            </w:r>
          </w:p>
        </w:tc>
        <w:tc>
          <w:tcPr>
            <w:tcW w:type="dxa" w:w="5781"/>
            <w:shd w:fill="F5F5F7" w:val="clear"/>
          </w:tcPr>
          <w:p>
            <w:pPr>
              <w:spacing w:after="0"/>
            </w:pPr>
            <w:r>
              <w:rPr>
                <w:b/>
                <w:bCs/>
              </w:rPr>
              <w:t xml:space="preserve">何が起きるか</w:t>
            </w:r>
          </w:p>
        </w:tc>
      </w:tr>
      <w:tr>
        <w:trPr>
          <w:cantSplit/>
        </w:trPr>
        <w:tc>
          <w:tcPr>
            <w:tcW w:type="dxa" w:w="3579"/>
          </w:tcPr>
          <w:p>
            <w:pPr>
              <w:spacing w:after="0"/>
            </w:pPr>
            <w:r>
              <w:rPr>
                <w:b/>
                <w:bCs/>
              </w:rPr>
              <w:t xml:space="preserve">人感センサーによる自動チェックインを有効に</w:t>
            </w:r>
          </w:p>
        </w:tc>
        <w:tc>
          <w:tcPr>
            <w:tcW w:type="dxa" w:w="5781"/>
          </w:tcPr>
          <w:p>
            <w:pPr>
              <w:spacing w:after="0"/>
            </w:pPr>
            <w:r>
              <w:t xml:space="preserve">人が座り、センサーが在席を報告し、予約が自分でチェックインする</w:t>
            </w:r>
          </w:p>
        </w:tc>
      </w:tr>
      <w:tr>
        <w:trPr>
          <w:cantSplit/>
        </w:trPr>
        <w:tc>
          <w:tcPr>
            <w:tcW w:type="dxa" w:w="3579"/>
          </w:tcPr>
          <w:p>
            <w:pPr>
              <w:spacing w:after="0"/>
            </w:pPr>
            <w:r>
              <w:rPr>
                <w:b/>
                <w:bCs/>
              </w:rPr>
              <w:t xml:space="preserve">継続検知時間（分単位）</w:t>
            </w:r>
          </w:p>
        </w:tc>
        <w:tc>
          <w:tcPr>
            <w:tcW w:type="dxa" w:w="5781"/>
          </w:tcPr>
          <w:p>
            <w:pPr>
              <w:spacing w:after="0"/>
            </w:pPr>
            <w:r>
              <w:t xml:space="preserve">その前に実際に何分いる必要があるか——通りすがりの人でチェックインさせないための設定</w:t>
            </w:r>
          </w:p>
        </w:tc>
      </w:tr>
      <w:tr>
        <w:trPr>
          <w:cantSplit/>
        </w:trPr>
        <w:tc>
          <w:tcPr>
            <w:tcW w:type="dxa" w:w="3579"/>
          </w:tcPr>
          <w:p>
            <w:pPr>
              <w:spacing w:after="0"/>
            </w:pPr>
            <w:r>
              <w:rPr>
                <w:b/>
                <w:bCs/>
              </w:rPr>
              <w:t xml:space="preserve">人感センサーによる自動チェックアウトを有効に</w:t>
            </w:r>
          </w:p>
        </w:tc>
        <w:tc>
          <w:tcPr>
            <w:tcW w:type="dxa" w:w="5781"/>
          </w:tcPr>
          <w:p>
            <w:pPr>
              <w:spacing w:after="0"/>
            </w:pPr>
            <w:r>
              <w:t xml:space="preserve">部屋が空き、空いたままになると、予約が自分で解放される</w:t>
            </w:r>
          </w:p>
        </w:tc>
      </w:tr>
      <w:tr>
        <w:trPr>
          <w:cantSplit/>
        </w:trPr>
        <w:tc>
          <w:tcPr>
            <w:tcW w:type="dxa" w:w="3579"/>
          </w:tcPr>
          <w:p>
            <w:pPr>
              <w:spacing w:after="0"/>
            </w:pPr>
            <w:r>
              <w:rPr>
                <w:b/>
                <w:bCs/>
              </w:rPr>
              <w:t xml:space="preserve">非検知の継続時間（分単位）</w:t>
            </w:r>
          </w:p>
        </w:tc>
        <w:tc>
          <w:tcPr>
            <w:tcW w:type="dxa" w:w="5781"/>
          </w:tcPr>
          <w:p>
            <w:pPr>
              <w:spacing w:after="0"/>
            </w:pPr>
            <w:r>
              <w:t xml:space="preserve">静かな状態が何分続けばよいか。コーヒーを取りに行くくらいでは切れない長さに</w:t>
            </w:r>
          </w:p>
        </w:tc>
      </w:tr>
      <w:tr>
        <w:trPr>
          <w:cantSplit/>
        </w:trPr>
        <w:tc>
          <w:tcPr>
            <w:tcW w:type="dxa" w:w="3579"/>
          </w:tcPr>
          <w:p>
            <w:pPr>
              <w:spacing w:after="0"/>
            </w:pPr>
            <w:r>
              <w:rPr>
                <w:b/>
                <w:bCs/>
              </w:rPr>
              <w:t xml:space="preserve">人感センサーによる自動延長を有効に</w:t>
            </w:r>
          </w:p>
        </w:tc>
        <w:tc>
          <w:tcPr>
            <w:tcW w:type="dxa" w:w="5781"/>
          </w:tcPr>
          <w:p>
            <w:pPr>
              <w:spacing w:after="0"/>
            </w:pPr>
            <w:r>
              <w:t xml:space="preserve">予定の終了時刻を過ぎても続いている打ち合わせが、途中で追い出されずに部屋を保つ</w:t>
            </w:r>
          </w:p>
        </w:tc>
      </w:tr>
    </w:tbl>
    <w:p>
      <w:pPr>
        <w:spacing w:after="0"/>
      </w:pPr>
    </w:p>
    <w:p>
      <w:pPr>
        <w:spacing w:after="160"/>
      </w:pPr>
      <w:r>
        <w:t xml:space="preserve">このうち 2 つは、そのまま受け入れずに考える価値があります。</w:t>
      </w:r>
    </w:p>
    <w:p>
      <w:pPr>
        <w:pStyle w:val="ListParagraph"/>
        <w:numPr>
          <w:ilvl w:val="0"/>
          <w:numId w:val="1"/>
        </w:numPr>
        <w:spacing w:after="80"/>
      </w:pPr>
      <w:r>
        <w:rPr>
          <w:b/>
          <w:bCs/>
        </w:rPr>
        <w:t xml:space="preserve">継続検知時間</w:t>
      </w:r>
      <w:r>
        <w:t xml:space="preserve"> が短すぎると、デスクのセンサーの前を通っただけの人が他人の
予約をチェックインしてしまいます。長すぎると、チェックインが壊れていると
思われます。</w:t>
      </w:r>
    </w:p>
    <w:p>
      <w:pPr>
        <w:pStyle w:val="ListParagraph"/>
        <w:numPr>
          <w:ilvl w:val="0"/>
          <w:numId w:val="1"/>
        </w:numPr>
        <w:spacing w:after="80"/>
      </w:pPr>
      <w:r>
        <w:rPr>
          <w:b/>
          <w:bCs/>
        </w:rPr>
        <w:t xml:space="preserve">非検知の継続時間</w:t>
      </w:r>
      <w:r>
        <w:t xml:space="preserve"> が短すぎると、全員が昼食に出ている間に部屋が解放されます。
終日予約についてはセンサーによる自動チェックアウトを丸ごと無視する設定が別に
あり、終日のデスク予約ではたいていそちらが要ります。</w:t>
      </w:r>
    </w:p>
    <w:p>
      <w:pPr>
        <w:spacing w:after="160"/>
      </w:pPr>
      <w:r>
        <w:t xml:space="preserve">どちらもセンサーが送る </w:t>
      </w:r>
      <w:r>
        <w:rPr>
          <w:i/>
          <w:iCs/>
        </w:rPr>
        <w:t xml:space="preserve">在席／不在</w:t>
      </w:r>
      <w:r>
        <w:t xml:space="preserve"> をそのまま読むだけです。人数はまったく要り
ません——だから在室センサーで足りますし、
</w:t>
      </w:r>
      <w:hyperlink w:history="1" r:id="rIdjwey7re7jook0wibf5rxj">
        <w:r>
          <w:rPr>
            <w:rStyle w:val="Hyperlink"/>
          </w:rPr>
          <w:t xml:space="preserve">この機種が人数を数えられない</w:t>
        </w:r>
      </w:hyperlink>
      <w:r>
        <w:t xml:space="preserve">
ことも問題になりません。</w:t>
      </w:r>
    </w:p>
    <w:p>
      <w:pPr>
        <w:pStyle w:val="Heading2"/>
      </w:pPr>
      <w:r>
        <w:t xml:space="preserve">パネル、看板、フロア図では</w:t>
      </w:r>
    </w:p>
    <w:p>
      <w:pPr>
        <w:spacing w:after="160"/>
      </w:pPr>
      <w:r>
        <w:t xml:space="preserve">デスクや会議室に結び付いてしまえば、その状況は他のどんな状況とも同じように
伝わります。フロア図でデスクが使用中になり、扉の外のルームパネルが使用中を示し、
自動でチェックインされた予約はどの画面でも同時にチェックイン済みになります。</w:t>
      </w:r>
    </w:p>
    <w:p>
      <w:pPr>
        <w:spacing w:after="160"/>
      </w:pPr>
      <w:r>
        <w:t xml:space="preserve">このために設定するものはありません。センサーの仕事は報告した時点で終わり、
そこから先はリソースの状況で、リソースはもともとそれらの画面に載っています。</w:t>
      </w:r>
    </w:p>
    <w:p>
      <w:pPr>
        <w:pStyle w:val="Heading2"/>
      </w:pPr>
      <w:r>
        <w:t xml:space="preserve">状況がおかしいとき</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251"/>
        <w:gridCol w:w="7109"/>
      </w:tblGrid>
      <w:tr>
        <w:trPr>
          <w:cantSplit/>
          <w:tblHeader/>
        </w:trPr>
        <w:tc>
          <w:tcPr>
            <w:tcW w:type="dxa" w:w="2251"/>
            <w:shd w:fill="F5F5F7" w:val="clear"/>
          </w:tcPr>
          <w:p>
            <w:pPr>
              <w:spacing w:after="0"/>
            </w:pPr>
            <w:r>
              <w:rPr>
                <w:b/>
                <w:bCs/>
              </w:rPr>
              <w:t xml:space="preserve">症状</w:t>
            </w:r>
          </w:p>
        </w:tc>
        <w:tc>
          <w:tcPr>
            <w:tcW w:type="dxa" w:w="7109"/>
            <w:shd w:fill="F5F5F7" w:val="clear"/>
          </w:tcPr>
          <w:p>
            <w:pPr>
              <w:spacing w:after="0"/>
            </w:pPr>
            <w:r>
              <w:rPr>
                <w:b/>
                <w:bCs/>
              </w:rPr>
              <w:t xml:space="preserve">よくある原因</w:t>
            </w:r>
          </w:p>
        </w:tc>
      </w:tr>
      <w:tr>
        <w:trPr>
          <w:cantSplit/>
        </w:trPr>
        <w:tc>
          <w:tcPr>
            <w:tcW w:type="dxa" w:w="2251"/>
          </w:tcPr>
          <w:p>
            <w:pPr>
              <w:spacing w:after="0"/>
            </w:pPr>
            <w:r>
              <w:t xml:space="preserve">デスクがいつまでも空席のまま</w:t>
            </w:r>
          </w:p>
        </w:tc>
        <w:tc>
          <w:tcPr>
            <w:tcW w:type="dxa" w:w="7109"/>
          </w:tcPr>
          <w:p>
            <w:pPr>
              <w:spacing w:after="0"/>
            </w:pPr>
            <w:r>
              <w:t xml:space="preserve">センサーがそのリソースに結び付いていないか、</w:t>
            </w:r>
            <w:r>
              <w:rPr>
                <w:b/>
                <w:bCs/>
              </w:rPr>
              <w:t xml:space="preserve">リソース</w:t>
            </w:r>
            <w:r>
              <w:t xml:space="preserve"> ではなく </w:t>
            </w:r>
            <w:r>
              <w:rPr>
                <w:b/>
                <w:bCs/>
              </w:rPr>
              <w:t xml:space="preserve">所在地</w:t>
            </w:r>
            <w:r>
              <w:t xml:space="preserve"> で結び付いています</w:t>
            </w:r>
          </w:p>
        </w:tc>
      </w:tr>
      <w:tr>
        <w:trPr>
          <w:cantSplit/>
        </w:trPr>
        <w:tc>
          <w:tcPr>
            <w:tcW w:type="dxa" w:w="2251"/>
          </w:tcPr>
          <w:p>
            <w:pPr>
              <w:spacing w:after="0"/>
            </w:pPr>
            <w:r>
              <w:t xml:space="preserve">誰もいないのに部屋がチェックインされる</w:t>
            </w:r>
          </w:p>
        </w:tc>
        <w:tc>
          <w:tcPr>
            <w:tcW w:type="dxa" w:w="7109"/>
          </w:tcPr>
          <w:p>
            <w:pPr>
              <w:spacing w:after="0"/>
            </w:pPr>
            <w:r>
              <w:rPr>
                <w:b/>
                <w:bCs/>
              </w:rPr>
              <w:t xml:space="preserve">継続検知時間</w:t>
            </w:r>
            <w:r>
              <w:t xml:space="preserve"> が短すぎるか、センサーが部屋ではなく出入口や通路を覆っています</w:t>
            </w:r>
          </w:p>
        </w:tc>
      </w:tr>
      <w:tr>
        <w:trPr>
          <w:cantSplit/>
        </w:trPr>
        <w:tc>
          <w:tcPr>
            <w:tcW w:type="dxa" w:w="2251"/>
          </w:tcPr>
          <w:p>
            <w:pPr>
              <w:spacing w:after="0"/>
            </w:pPr>
            <w:r>
              <w:t xml:space="preserve">人がいるのに予約が解放される</w:t>
            </w:r>
          </w:p>
        </w:tc>
        <w:tc>
          <w:tcPr>
            <w:tcW w:type="dxa" w:w="7109"/>
          </w:tcPr>
          <w:p>
            <w:pPr>
              <w:spacing w:after="0"/>
            </w:pPr>
            <w:r>
              <w:t xml:space="preserve">人が思ったより動かないのに </w:t>
            </w:r>
            <w:r>
              <w:rPr>
                <w:b/>
                <w:bCs/>
              </w:rPr>
              <w:t xml:space="preserve">非検知の継続時間</w:t>
            </w:r>
            <w:r>
              <w:t xml:space="preserve"> が短すぎます。センサーを疑う前に伸ばしてください</w:t>
            </w:r>
          </w:p>
        </w:tc>
      </w:tr>
      <w:tr>
        <w:trPr>
          <w:cantSplit/>
        </w:trPr>
        <w:tc>
          <w:tcPr>
            <w:tcW w:type="dxa" w:w="2251"/>
          </w:tcPr>
          <w:p>
            <w:pPr>
              <w:spacing w:after="0"/>
            </w:pPr>
            <w:r>
              <w:t xml:space="preserve">終日のデスク予約が解放され続ける</w:t>
            </w:r>
          </w:p>
        </w:tc>
        <w:tc>
          <w:tcPr>
            <w:tcW w:type="dxa" w:w="7109"/>
          </w:tcPr>
          <w:p>
            <w:pPr>
              <w:spacing w:after="0"/>
            </w:pPr>
            <w:r>
              <w:t xml:space="preserve">終日予約でセンサーによるチェックアウトを無視する設定を入れます</w:t>
            </w:r>
          </w:p>
        </w:tc>
      </w:tr>
      <w:tr>
        <w:trPr>
          <w:cantSplit/>
        </w:trPr>
        <w:tc>
          <w:tcPr>
            <w:tcW w:type="dxa" w:w="2251"/>
          </w:tcPr>
          <w:p>
            <w:pPr>
              <w:spacing w:after="0"/>
            </w:pPr>
            <w:r>
              <w:t xml:space="preserve">状況が最後の値のまま止まった</w:t>
            </w:r>
          </w:p>
        </w:tc>
        <w:tc>
          <w:tcPr>
            <w:tcW w:type="dxa" w:w="7109"/>
          </w:tcPr>
          <w:p>
            <w:pPr>
              <w:spacing w:after="0"/>
            </w:pPr>
            <w:r>
              <w:t xml:space="preserve">センサーが報告を止めています。最後の報告時刻はそのページに出ます——</w:t>
            </w:r>
            <w:hyperlink w:history="1" r:id="rIdozudageotofgmqtp89g1k">
              <w:r>
                <w:rPr>
                  <w:rStyle w:val="Hyperlink"/>
                </w:rPr>
                <w:t xml:space="preserve">接続のトラブルシューティング</w:t>
              </w:r>
            </w:hyperlink>
            <w:r>
              <w:t xml:space="preserve">を参照</w:t>
            </w:r>
          </w:p>
        </w:tc>
      </w:tr>
      <w:tr>
        <w:trPr>
          <w:cantSplit/>
        </w:trPr>
        <w:tc>
          <w:tcPr>
            <w:tcW w:type="dxa" w:w="2251"/>
          </w:tcPr>
          <w:p>
            <w:pPr>
              <w:spacing w:after="0"/>
            </w:pPr>
            <w:r>
              <w:t xml:space="preserve">交換したセンサーで何も変わらない</w:t>
            </w:r>
          </w:p>
        </w:tc>
        <w:tc>
          <w:tcPr>
            <w:tcW w:type="dxa" w:w="7109"/>
          </w:tcPr>
          <w:p>
            <w:pPr>
              <w:spacing w:after="0"/>
            </w:pPr>
            <w:r>
              <w:t xml:space="preserve">新しい機器は別のセンサーで、結び付いていない状態で現れます。デスクに結び付けてください</w:t>
            </w:r>
          </w:p>
        </w:tc>
      </w:tr>
    </w:tbl>
    <w:p>
      <w:pPr>
        <w:spacing w:after="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_3pgt8sefuy8uu-0vnaf" Type="http://schemas.openxmlformats.org/officeDocument/2006/relationships/hyperlink" Target="https://offision.com/help/ja/integrations/see-milesight-sensor-data/" TargetMode="External"/><Relationship Id="rIdjwey7re7jook0wibf5rxj" Type="http://schemas.openxmlformats.org/officeDocument/2006/relationships/hyperlink" Target="../what-milesight-sensors-report/#&#12371;&#12398;-3-&#27231;&#31278;&#12399;&#20154;&#25968;&#12434;&#25968;&#12360;&#12414;&#12379;&#12435;" TargetMode="External"/><Relationship Id="rIdozudageotofgmqtp89g1k" Type="http://schemas.openxmlformats.org/officeDocument/2006/relationships/hyperlink" Target="../connect-milesight-sensors/#&#12358;&#12414;&#12367;&#12356;&#12363;&#12394;&#12356;&#12392;&#12365;" TargetMode="External"/><Relationship Id="rId7" Type="http://schemas.openxmlformats.org/officeDocument/2006/relationships/image" Target="media/b8ecdf24415de2fb929bb460d331de5a3c2e9e30.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Milesight センサーをデスクと会議室の状況にする</dc:title>
  <dc:creator>Offision</dc:creator>
  <cp:lastModifiedBy>Un-named</cp:lastModifiedBy>
  <cp:revision>1</cp:revision>
  <dcterms:created xsi:type="dcterms:W3CDTF">2026-09-08T10:27:01.695Z</dcterms:created>
  <dcterms:modified xsi:type="dcterms:W3CDTF">2026-09-08T10:27:01.695Z</dcterms:modified>
</cp:coreProperties>
</file>

<file path=docProps/custom.xml><?xml version="1.0" encoding="utf-8"?>
<Properties xmlns="http://schemas.openxmlformats.org/officeDocument/2006/custom-properties" xmlns:vt="http://schemas.openxmlformats.org/officeDocument/2006/docPropsVTypes"/>
</file>