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どの Google Workspace 接続方法を選ぶか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Offision と Google Workspace の接続方法は 2 つあり、片方ではモードも選べます。 接続する前に一度読んでください。この選択が、その後にできることを決めます。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uk6iqgrzgjak0voewiuzc">
        <w:r>
          <w:rPr>
            <w:rStyle w:val="Hyperlink"/>
            <w:color w:val="6E6E73"/>
            <w:sz w:val="18"/>
            <w:szCs w:val="18"/>
          </w:rPr>
          <w:t xml:space="preserve">https://offision.com/help/ja/integrations/google-workspace-connection-modes/</w:t>
        </w:r>
      </w:hyperlink>
    </w:p>
    <w:p>
      <w:pPr>
        <w:spacing w:after="160"/>
      </w:pPr>
      <w:r>
        <w:t xml:space="preserve">Offision と Google Workspace のつながりは 1 つですが、その接続のしかたは 2 通りあります。
どちらでもカレンダーは同期されます。違うのは、誰のアプリ登録を使うのか、そして
Offision が届く範囲をどこまで自分で決められるのかです。</w:t>
      </w:r>
    </w:p>
    <w:p>
      <w:pPr>
        <w:spacing w:after="160"/>
      </w:pPr>
      <w:r>
        <w:t xml:space="preserve">接続する前にこの選択をしてください。どちらも最後は同じ Google のサインイン画面に
たどり着きますが、そのサインインが何を含むのかを決められるのは片方だけです。</w:t>
      </w:r>
    </w:p>
    <w:p>
      <w:pPr>
        <w:spacing w:after="160"/>
      </w:pPr>
      <w:r>
        <w:t xml:space="preserve">接続は 1 つでも、複数でも構いません。2 つ目の Google Workspace 組織も、並べて使う
Microsoft 365 も、それぞれ自分のカードになります。
</w:t>
      </w:r>
      <w:hyperlink w:history="1" r:id="rIdctcq8kj15vtz9wsrvkeot">
        <w:r>
          <w:rPr>
            <w:rStyle w:val="Hyperlink"/>
          </w:rPr>
          <w:t xml:space="preserve">複数のディレクトリを接続する</w:t>
        </w:r>
      </w:hyperlink>
      <w:r>
        <w:t xml:space="preserve">を参照してください。</w:t>
      </w:r>
    </w:p>
    <w:p>
      <w:pPr>
        <w:pStyle w:val="Heading2"/>
      </w:pPr>
      <w:r>
        <w:t xml:space="preserve">2 つの接続方法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202"/>
        <w:gridCol w:w="3028"/>
        <w:gridCol w:w="4129"/>
      </w:tblGrid>
      <w:tr>
        <w:trPr>
          <w:cantSplit/>
          <w:tblHeader/>
        </w:trPr>
        <w:tc>
          <w:tcPr>
            <w:tcW w:type="dxa" w:w="2202"/>
            <w:shd w:fill="F5F5F7" w:val="clear"/>
          </w:tcPr>
          <w:p>
            <w:pPr>
              <w:spacing w:after="0"/>
            </w:pPr>
          </w:p>
        </w:tc>
        <w:tc>
          <w:tcPr>
            <w:tcW w:type="dxa" w:w="302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クイック接続</w:t>
            </w:r>
          </w:p>
        </w:tc>
        <w:tc>
          <w:tcPr>
            <w:tcW w:type="dxa" w:w="41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自社の OAuth アプリ</w:t>
            </w:r>
          </w:p>
        </w:tc>
      </w:tr>
      <w:tr>
        <w:trPr>
          <w:cantSplit/>
        </w:trPr>
        <w:tc>
          <w:tcPr>
            <w:tcW w:type="dxa" w:w="2202"/>
          </w:tcPr>
          <w:p>
            <w:pPr>
              <w:spacing w:after="0"/>
            </w:pPr>
            <w:r>
              <w:t xml:space="preserve">使うアプリ登録</w:t>
            </w:r>
          </w:p>
        </w:tc>
        <w:tc>
          <w:tcPr>
            <w:tcW w:type="dxa" w:w="3028"/>
          </w:tcPr>
          <w:p>
            <w:pPr>
              <w:spacing w:after="0"/>
            </w:pPr>
            <w:r>
              <w:t xml:space="preserve">Offision のもの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自社の Google Cloud のもの</w:t>
            </w:r>
          </w:p>
        </w:tc>
      </w:tr>
      <w:tr>
        <w:trPr>
          <w:cantSplit/>
        </w:trPr>
        <w:tc>
          <w:tcPr>
            <w:tcW w:type="dxa" w:w="2202"/>
          </w:tcPr>
          <w:p>
            <w:pPr>
              <w:spacing w:after="0"/>
            </w:pPr>
            <w:r>
              <w:t xml:space="preserve">入力するもの</w:t>
            </w:r>
          </w:p>
        </w:tc>
        <w:tc>
          <w:tcPr>
            <w:tcW w:type="dxa" w:w="3028"/>
          </w:tcPr>
          <w:p>
            <w:pPr>
              <w:spacing w:after="0"/>
            </w:pPr>
            <w:r>
              <w:t xml:space="preserve">お客様 ID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お客様 ID、クライアント ID、クライアント シークレット</w:t>
            </w:r>
          </w:p>
        </w:tc>
      </w:tr>
      <w:tr>
        <w:trPr>
          <w:cantSplit/>
        </w:trPr>
        <w:tc>
          <w:tcPr>
            <w:tcW w:type="dxa" w:w="2202"/>
          </w:tcPr>
          <w:p>
            <w:pPr>
              <w:spacing w:after="0"/>
            </w:pPr>
            <w:r>
              <w:t xml:space="preserve">承認する人</w:t>
            </w:r>
          </w:p>
        </w:tc>
        <w:tc>
          <w:tcPr>
            <w:tcW w:type="dxa" w:w="3028"/>
          </w:tcPr>
          <w:p>
            <w:pPr>
              <w:spacing w:after="0"/>
            </w:pPr>
            <w:r>
              <w:t xml:space="preserve">任意の Google アカウントがサインイン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同じ。ただし自社のアプリに対して</w:t>
            </w:r>
          </w:p>
        </w:tc>
      </w:tr>
      <w:tr>
        <w:trPr>
          <w:cantSplit/>
        </w:trPr>
        <w:tc>
          <w:tcPr>
            <w:tcW w:type="dxa" w:w="2202"/>
          </w:tcPr>
          <w:p>
            <w:pPr>
              <w:spacing w:after="0"/>
            </w:pPr>
            <w:r>
              <w:t xml:space="preserve">モード</w:t>
            </w:r>
          </w:p>
        </w:tc>
        <w:tc>
          <w:tcPr>
            <w:tcW w:type="dxa" w:w="3028"/>
          </w:tcPr>
          <w:p>
            <w:pPr>
              <w:spacing w:after="0"/>
            </w:pPr>
            <w:r>
              <w:t xml:space="preserve">固定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3 つから選択</w:t>
            </w:r>
          </w:p>
        </w:tc>
      </w:tr>
      <w:tr>
        <w:trPr>
          <w:cantSplit/>
        </w:trPr>
        <w:tc>
          <w:tcPr>
            <w:tcW w:type="dxa" w:w="2202"/>
          </w:tcPr>
          <w:p>
            <w:pPr>
              <w:spacing w:after="0"/>
            </w:pPr>
            <w:r>
              <w:t xml:space="preserve">クライアント シークレットの保存</w:t>
            </w:r>
          </w:p>
        </w:tc>
        <w:tc>
          <w:tcPr>
            <w:tcW w:type="dxa" w:w="3028"/>
          </w:tcPr>
          <w:p>
            <w:pPr>
              <w:spacing w:after="0"/>
            </w:pPr>
            <w:r>
              <w:t xml:space="preserve">しない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する（自社のもの）</w:t>
            </w:r>
          </w:p>
        </w:tc>
      </w:tr>
      <w:tr>
        <w:trPr>
          <w:cantSplit/>
        </w:trPr>
        <w:tc>
          <w:tcPr>
            <w:tcW w:type="dxa" w:w="2202"/>
          </w:tcPr>
          <w:p>
            <w:pPr>
              <w:spacing w:after="0"/>
            </w:pPr>
            <w:r>
              <w:t xml:space="preserve">所要時間</w:t>
            </w:r>
          </w:p>
        </w:tc>
        <w:tc>
          <w:tcPr>
            <w:tcW w:type="dxa" w:w="3028"/>
          </w:tcPr>
          <w:p>
            <w:pPr>
              <w:spacing w:after="0"/>
            </w:pPr>
            <w:r>
              <w:t xml:space="preserve">約 5 分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30 分ほど。2 人がかり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ほとんどの組織にはクイック接続が適しています。セキュリティポリシー上 Offision の
アプリを認められない場合、または既定より狭いモードを使いたい場合に、自社でアプリを
登録してください。
</w:t>
      </w:r>
      <w:hyperlink w:history="1" r:id="rIdek61ztb48tnr5mb_9qn-9">
        <w:r>
          <w:rPr>
            <w:rStyle w:val="Hyperlink"/>
          </w:rPr>
          <w:t xml:space="preserve">自社の OAuth アプリで Google Workspace に接続する</w:t>
        </w:r>
      </w:hyperlink>
      <w:r>
        <w:t xml:space="preserve">
を参照してください。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76550"/>
            <wp:effectExtent t="0" r="0" b="0" l="0"/>
            <wp:docPr id="1" name="gws-hub-card-ja" descr="接続済みの Google Workspace 連携。管理する対象がすべて 1 枚のカードに並びます。" title="接続済みの Google Workspace 連携。管理する対象がすべて 1 枚のカードに並び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接続済みの Google Workspace 連携。管理する対象がすべて 1 枚のカードに並びます。</w:t>
      </w:r>
    </w:p>
    <w:p>
      <w:pPr>
        <w:pStyle w:val="Heading2"/>
      </w:pPr>
      <w:r>
        <w:t xml:space="preserve">すべては 1 つの委任アカウントで動きます</w:t>
      </w:r>
    </w:p>
    <w:p>
      <w:pPr>
        <w:spacing w:after="160"/>
      </w:pPr>
      <w:r>
        <w:t xml:space="preserve">これが Google 連携でもっとも理解しておく価値のあることで、以降のほとんどはここから
説明がつきます。</w:t>
      </w:r>
    </w:p>
    <w:p>
      <w:pPr>
        <w:spacing w:after="160"/>
      </w:pPr>
      <w:r>
        <w:t xml:space="preserve">Offision は、アプリケーションとして組織に対して動作するのではありません。
</w:t>
      </w:r>
      <w:r>
        <w:rPr>
          <w:b/>
          <w:bCs/>
        </w:rPr>
        <w:t xml:space="preserve">サインインした 1 つの Google アカウント</w:t>
      </w:r>
      <w:r>
        <w:t xml:space="preserve"> ——委任アカウント——として動作し、届く範囲は
そのアカウントが届く範囲とまったく同じです。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10000"/>
            <wp:effectExtent t="0" r="0" b="0" l="0"/>
            <wp:docPr id="1" name="gws-connection-shape-ja" descr="中央にあるのは 1 つの委任アカウント。Offision に見えるのはそのアカウントに見えるものだけです。" title="中央にあるのは 1 つの委任アカウント。Offision に見えるのはそのアカウントに見えるものだけ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中央にあるのは 1 つの委任アカウント。Offision に見えるのはそのアカウントに見えるものだけです。</w:t>
      </w:r>
    </w:p>
    <w:p>
      <w:pPr>
        <w:spacing w:after="160"/>
      </w:pPr>
      <w:r>
        <w:t xml:space="preserve">Microsoft 365 を先に接続した人が驚く点が 3 つあります。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会議室はカレンダーのアドレスを 1 件ずつ追加します。</w:t>
      </w:r>
      <w:r>
        <w:t xml:space="preserve"> 会議室の一覧から選ぶ画面も、
ディレクトリ全体を取り込む一括同期もありません。Offision が読むのは委任アカウント
自身のカレンダーリストなので、そのアカウントが Google カレンダーで登録して初めて
追加できるようになります。
</w:t>
      </w:r>
      <w:hyperlink w:history="1" r:id="rIdmuq-ydx3lne7ieigj7qyy">
        <w:r>
          <w:rPr>
            <w:rStyle w:val="Hyperlink"/>
          </w:rPr>
          <w:t xml:space="preserve">Google Workspace の会議室を接続する</w:t>
        </w:r>
      </w:hyperlink>
      <w:r>
        <w:t xml:space="preserve">
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ユーザーとユーザーグループは同期されません。</w:t>
      </w:r>
      <w:r>
        <w:t xml:space="preserve"> 招待する、インポートする、初回
サインインで登録される——通常の方法で追加してください。Google 連携はカレンダーと
サインインのための連携であり、ディレクトリ連携ではありません。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誰かが全員の代わりに予約する必要があります。</w:t>
      </w:r>
      <w:r>
        <w:t xml:space="preserve"> Google は組織外のアカウントによる
予約を許可せず、Google アカウントを持たない Offision ユーザーはこれに該当します。
そのための仕組みが、次に説明する予約エージェントアカウントです。</w:t>
      </w:r>
    </w:p>
    <w:p>
      <w:pPr>
        <w:pStyle w:val="Heading2"/>
      </w:pPr>
      <w:r>
        <w:t xml:space="preserve">3 つのモード</w:t>
      </w:r>
    </w:p>
    <w:p>
      <w:pPr>
        <w:spacing w:after="160"/>
      </w:pPr>
      <w:r>
        <w:t xml:space="preserve">モードを選べるのはカスタム設定だけです。クイック接続は、標準モードに相当する固定の
モードを使います。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753"/>
        <w:gridCol w:w="2124"/>
        <w:gridCol w:w="2360"/>
        <w:gridCol w:w="2124"/>
      </w:tblGrid>
      <w:tr>
        <w:trPr>
          <w:cantSplit/>
          <w:tblHeader/>
        </w:trPr>
        <w:tc>
          <w:tcPr>
            <w:tcW w:type="dxa" w:w="275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モード</w:t>
            </w:r>
          </w:p>
        </w:tc>
        <w:tc>
          <w:tcPr>
            <w:tcW w:type="dxa" w:w="212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会議室のカレンダー</w:t>
            </w:r>
          </w:p>
        </w:tc>
        <w:tc>
          <w:tcPr>
            <w:tcW w:type="dxa" w:w="23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ユーザーのカレンダー</w:t>
            </w:r>
          </w:p>
        </w:tc>
        <w:tc>
          <w:tcPr>
            <w:tcW w:type="dxa" w:w="212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シングルサインオン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t xml:space="preserve">完全モード</w:t>
            </w:r>
          </w:p>
        </w:tc>
        <w:tc>
          <w:tcPr>
            <w:tcW w:type="dxa" w:w="2124"/>
          </w:tcPr>
          <w:p>
            <w:pPr>
              <w:spacing w:after="0"/>
            </w:pPr>
            <w:r>
              <w:t xml:space="preserve">はい</w:t>
            </w:r>
          </w:p>
        </w:tc>
        <w:tc>
          <w:tcPr>
            <w:tcW w:type="dxa" w:w="2360"/>
          </w:tcPr>
          <w:p>
            <w:pPr>
              <w:spacing w:after="0"/>
            </w:pPr>
            <w:r>
              <w:t xml:space="preserve">はい</w:t>
            </w:r>
          </w:p>
        </w:tc>
        <w:tc>
          <w:tcPr>
            <w:tcW w:type="dxa" w:w="2124"/>
          </w:tcPr>
          <w:p>
            <w:pPr>
              <w:spacing w:after="0"/>
            </w:pPr>
            <w:r>
              <w:t xml:space="preserve">はい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t xml:space="preserve">標準モード</w:t>
            </w:r>
          </w:p>
        </w:tc>
        <w:tc>
          <w:tcPr>
            <w:tcW w:type="dxa" w:w="2124"/>
          </w:tcPr>
          <w:p>
            <w:pPr>
              <w:spacing w:after="0"/>
            </w:pPr>
            <w:r>
              <w:t xml:space="preserve">はい</w:t>
            </w:r>
          </w:p>
        </w:tc>
        <w:tc>
          <w:tcPr>
            <w:tcW w:type="dxa" w:w="2360"/>
          </w:tcPr>
          <w:p>
            <w:pPr>
              <w:spacing w:after="0"/>
            </w:pPr>
            <w:r>
              <w:t xml:space="preserve">はい</w:t>
            </w:r>
          </w:p>
        </w:tc>
        <w:tc>
          <w:tcPr>
            <w:tcW w:type="dxa" w:w="2124"/>
          </w:tcPr>
          <w:p>
            <w:pPr>
              <w:spacing w:after="0"/>
            </w:pPr>
            <w:r>
              <w:t xml:space="preserve">はい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t xml:space="preserve">リソース カレンダー モード</w:t>
            </w:r>
          </w:p>
        </w:tc>
        <w:tc>
          <w:tcPr>
            <w:tcW w:type="dxa" w:w="2124"/>
          </w:tcPr>
          <w:p>
            <w:pPr>
              <w:spacing w:after="0"/>
            </w:pPr>
            <w:r>
              <w:t xml:space="preserve">はい</w:t>
            </w:r>
          </w:p>
        </w:tc>
        <w:tc>
          <w:tcPr>
            <w:tcW w:type="dxa" w:w="2360"/>
          </w:tcPr>
          <w:p>
            <w:pPr>
              <w:spacing w:after="0"/>
            </w:pPr>
            <w:r>
              <w:t xml:space="preserve">いいえ</w:t>
            </w:r>
          </w:p>
        </w:tc>
        <w:tc>
          <w:tcPr>
            <w:tcW w:type="dxa" w:w="2124"/>
          </w:tcPr>
          <w:p>
            <w:pPr>
              <w:spacing w:after="0"/>
            </w:pPr>
            <w:r>
              <w:t xml:space="preserve">いいえ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リソース カレンダー モード</w:t>
      </w:r>
      <w:r>
        <w:t xml:space="preserve"> は意図的に狭いモードです。Offision は会議室のカレンダー
だけに届き、個人のカレンダーには一切触れません。このモードではサインインは無効なので
はなく、そもそも利用できません——設定項目自体が表示されません。社員のカレンダーへの
アクセスがセキュリティ審査を通らない場合に選んでください。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完全モードのカードにはユーザー同期が挙げられていますが、それに必要なサービス
アカウントの資格情報を入力する画面が Offision にありません。それができるまで、完全
モードと標準モードの動作は同じです。どちらを選んでも構いません。</w:t>
      </w:r>
    </w:p>
    <w:p>
      <w:pPr>
        <w:pStyle w:val="Heading2"/>
      </w:pPr>
      <w:r>
        <w:t xml:space="preserve">予約エージェントアカウント</w:t>
      </w:r>
    </w:p>
    <w:p>
      <w:pPr>
        <w:spacing w:after="160"/>
      </w:pPr>
      <w:r>
        <w:t xml:space="preserve">Google Workspace は、組織外のアカウントによるリソースの予約を許可しません。そのため
Google アカウントではなく Offision のアカウントで予約する人がいる場合、その予約は
Google アカウント——</w:t>
      </w:r>
      <w:r>
        <w:rPr>
          <w:b/>
          <w:bCs/>
        </w:rPr>
        <w:t xml:space="preserve">予約エージェントアカウント</w:t>
      </w:r>
      <w:r>
        <w:t xml:space="preserve">——の名前で行われます。</w:t>
      </w:r>
    </w:p>
    <w:p>
      <w:pPr>
        <w:spacing w:after="160"/>
      </w:pPr>
      <w:r>
        <w:t xml:space="preserve">これがないと、接続済みのアカウントだけが Google の会議室を予約でき、それ以外の人は
気づかないうちに予約できません。
</w:t>
      </w:r>
      <w:hyperlink w:history="1" r:id="rId4p2qlqma0ywndq8z-fb5s">
        <w:r>
          <w:rPr>
            <w:rStyle w:val="Hyperlink"/>
          </w:rPr>
          <w:t xml:space="preserve">Google Workspace の会議室を接続する</w:t>
        </w:r>
      </w:hyperlink>
      <w:r>
        <w:t xml:space="preserve">
の一部として設定し、実在の担当者ではなく、この用途のために新しく作ったアカウントを
使ってください。</w:t>
      </w:r>
    </w:p>
    <w:p>
      <w:pPr>
        <w:pStyle w:val="Heading2"/>
      </w:pPr>
      <w:r>
        <w:t xml:space="preserve">Google ではできないこと</w:t>
      </w:r>
    </w:p>
    <w:p>
      <w:pPr>
        <w:spacing w:after="160"/>
      </w:pPr>
      <w:r>
        <w:t xml:space="preserve">Microsoft 365 では 3 つともできるので、計画を立てる前に知っておく価値があります。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自社の Google Workspace 組織を経由してメールを送ることはできません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設備とデスクはアドレスで追加します。一覧から取得することはできません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連絡先は同期されません</w:t>
      </w:r>
    </w:p>
    <w:p>
      <w:pPr>
        <w:pStyle w:val="Heading2"/>
      </w:pPr>
      <w:r>
        <w:t xml:space="preserve">どこから始めるか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(システム連携)</w:t>
      </w:r>
    </w:p>
    <w:p>
      <w:pPr>
        <w:spacing w:after="160"/>
      </w:pPr>
      <w:r>
        <w:t xml:space="preserve">接続したら、次に設定すべきは
</w:t>
      </w:r>
      <w:hyperlink w:history="1" r:id="rIdsl5gtftppn45zylj3golb">
        <w:r>
          <w:rPr>
            <w:rStyle w:val="Hyperlink"/>
          </w:rPr>
          <w:t xml:space="preserve">会議室</w:t>
        </w:r>
      </w:hyperlink>
      <w:r>
        <w:t xml:space="preserve">、
</w:t>
      </w:r>
      <w:hyperlink w:history="1" r:id="rIdbxjvigjtb219bvpb--wdk">
        <w:r>
          <w:rPr>
            <w:rStyle w:val="Hyperlink"/>
          </w:rPr>
          <w:t xml:space="preserve">サインイン</w:t>
        </w:r>
      </w:hyperlink>
      <w:r>
        <w:t xml:space="preserve">、
</w:t>
      </w:r>
      <w:hyperlink w:history="1" r:id="rIdm61_pafluqx_ubj2yseyx">
        <w:r>
          <w:rPr>
            <w:rStyle w:val="Hyperlink"/>
          </w:rPr>
          <w:t xml:space="preserve">Google Meet のリンク</w:t>
        </w:r>
      </w:hyperlink>
      <w:r>
        <w:t xml:space="preserve"> 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k6iqgrzgjak0voewiuzc" Type="http://schemas.openxmlformats.org/officeDocument/2006/relationships/hyperlink" Target="https://offision.com/help/ja/integrations/google-workspace-connection-modes/" TargetMode="External"/><Relationship Id="rIdctcq8kj15vtz9wsrvkeot" Type="http://schemas.openxmlformats.org/officeDocument/2006/relationships/hyperlink" Target="../connect-more-than-one-directory/" TargetMode="External"/><Relationship Id="rIdek61ztb48tnr5mb_9qn-9" Type="http://schemas.openxmlformats.org/officeDocument/2006/relationships/hyperlink" Target="../connect-google-workspace-with-your-own-app/" TargetMode="External"/><Relationship Id="rIdmuq-ydx3lne7ieigj7qyy" Type="http://schemas.openxmlformats.org/officeDocument/2006/relationships/hyperlink" Target="../sync-rooms-from-google-workspace/" TargetMode="External"/><Relationship Id="rId4p2qlqma0ywndq8z-fb5s" Type="http://schemas.openxmlformats.org/officeDocument/2006/relationships/hyperlink" Target="../sync-rooms-from-google-workspace/" TargetMode="External"/><Relationship Id="rIdsl5gtftppn45zylj3golb" Type="http://schemas.openxmlformats.org/officeDocument/2006/relationships/hyperlink" Target="../sync-rooms-from-google-workspace/" TargetMode="External"/><Relationship Id="rIdbxjvigjtb219bvpb--wdk" Type="http://schemas.openxmlformats.org/officeDocument/2006/relationships/hyperlink" Target="../sign-in-with-google-workspace/" TargetMode="External"/><Relationship Id="rIdm61_pafluqx_ubj2yseyx" Type="http://schemas.openxmlformats.org/officeDocument/2006/relationships/hyperlink" Target="../add-google-meet-links/" TargetMode="External"/><Relationship Id="rId7" Type="http://schemas.openxmlformats.org/officeDocument/2006/relationships/image" Target="media/835c5ec1cbc0e62d8d820e252d4676596f632ca4.png"/><Relationship Id="rId8" Type="http://schemas.openxmlformats.org/officeDocument/2006/relationships/image" Target="media/44c1e6bd5f712e42fa8682e7a8f8b6cce2abdbfc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どの Google Workspace 接続方法を選ぶか</dc:title>
  <dc:creator>Offision</dc:creator>
  <cp:lastModifiedBy>Un-named</cp:lastModifiedBy>
  <cp:revision>1</cp:revision>
  <dcterms:created xsi:type="dcterms:W3CDTF">2026-09-09T10:47:59.042Z</dcterms:created>
  <dcterms:modified xsi:type="dcterms:W3CDTF">2026-09-09T10:47:59.042Z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