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イベントパス リファレンス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モバイルパスのページのすべての項目、それが何を変えるか、そしてそのうちどれを Google が無視するか。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lvc_jd6jl6_hiun7iwvxs">
        <w:r>
          <w:rPr>
            <w:rStyle w:val="Hyperlink"/>
            <w:color w:val="6E6E73"/>
            <w:sz w:val="18"/>
            <w:szCs w:val="18"/>
          </w:rPr>
          <w:t xml:space="preserve">https://offision.com/help/ja/events/event-pass-reference/</w:t>
        </w:r>
      </w:hyperlink>
    </w:p>
    <w:p>
      <w:pPr>
        <w:spacing w:after="160"/>
      </w:pPr>
      <w:r>
        <w:t xml:space="preserve">すべてのイベントパスが出発点にする、全社共通のデザインです。イベントが上書きできるのは三つの色だけで、それ以外はここにあるものが最終です。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activity/mobile-pass (モバイルパス)</w:t>
      </w:r>
    </w:p>
    <w:p>
      <w:pPr>
        <w:pStyle w:val="Heading2"/>
      </w:pPr>
      <w:r>
        <w:t xml:space="preserve">カスタマイズ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629400"/>
            <wp:effectExtent t="0" r="0" b="0" l="0"/>
            <wp:docPr id="1" name="event-pass-customization-ja" descr="全社のパスデザインと、二つのプレビュー。" title="全社のパスデザインと、二つのプレビュ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全社のパスデザインと、二つのプレビュー。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88"/>
        <w:gridCol w:w="3950"/>
        <w:gridCol w:w="4122"/>
      </w:tblGrid>
      <w:tr>
        <w:trPr>
          <w:cantSplit/>
          <w:tblHeader/>
        </w:trPr>
        <w:tc>
          <w:tcPr>
            <w:tcW w:type="dxa" w:w="12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39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1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288"/>
          </w:tcPr>
          <w:p>
            <w:pPr>
              <w:spacing w:after="0"/>
            </w:pPr>
            <w:r>
              <w:rPr>
                <w:b/>
                <w:bCs/>
              </w:rPr>
              <w:t xml:space="preserve">Appleのパスロゴ</w:t>
            </w:r>
          </w:p>
        </w:tc>
        <w:tc>
          <w:tcPr>
            <w:tcW w:type="dxa" w:w="3950"/>
          </w:tcPr>
          <w:p>
            <w:pPr>
              <w:spacing w:after="0"/>
            </w:pPr>
            <w:r>
              <w:t xml:space="preserve">Apple のパス上部のマーク。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.png</w:t>
            </w:r>
            <w:r>
              <w:t xml:space="preserve">、480 × 150、</w:t>
            </w:r>
            <w:r>
              <w:rPr>
                <w:b/>
                <w:bCs/>
              </w:rPr>
              <w:t xml:space="preserve">100 KB 未満</w:t>
            </w:r>
          </w:p>
        </w:tc>
        <w:tc>
          <w:tcPr>
            <w:tcW w:type="dxa" w:w="4122"/>
          </w:tcPr>
          <w:p>
            <w:pPr>
              <w:spacing w:after="0"/>
            </w:pPr>
            <w:r>
              <w:t xml:space="preserve">ブランドが変わったとき。横長のロゴがこの形に合い、正方形のロゴは小さく収まります</w:t>
            </w:r>
          </w:p>
        </w:tc>
      </w:tr>
      <w:tr>
        <w:trPr>
          <w:cantSplit/>
        </w:trPr>
        <w:tc>
          <w:tcPr>
            <w:tcW w:type="dxa" w:w="1288"/>
          </w:tcPr>
          <w:p>
            <w:pPr>
              <w:spacing w:after="0"/>
            </w:pPr>
            <w:r>
              <w:rPr>
                <w:b/>
                <w:bCs/>
              </w:rPr>
              <w:t xml:space="preserve">Googleパスのロゴ</w:t>
            </w:r>
          </w:p>
        </w:tc>
        <w:tc>
          <w:tcPr>
            <w:tcW w:type="dxa" w:w="3950"/>
          </w:tcPr>
          <w:p>
            <w:pPr>
              <w:spacing w:after="0"/>
            </w:pPr>
            <w:r>
              <w:t xml:space="preserve">Google のパス上のマーク。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.png</w:t>
            </w:r>
            <w:r>
              <w:t xml:space="preserve">、512 × 512、</w:t>
            </w:r>
            <w:r>
              <w:rPr>
                <w:b/>
                <w:bCs/>
              </w:rPr>
              <w:t xml:space="preserve">200 KB 未満</w:t>
            </w:r>
          </w:p>
        </w:tc>
        <w:tc>
          <w:tcPr>
            <w:tcW w:type="dxa" w:w="4122"/>
          </w:tcPr>
          <w:p>
            <w:pPr>
              <w:spacing w:after="0"/>
            </w:pPr>
            <w:r>
              <w:t xml:space="preserve">同じく。ただし正方形版を用意してください。Google は横長版をうまく使いません</w:t>
            </w:r>
          </w:p>
        </w:tc>
      </w:tr>
      <w:tr>
        <w:trPr>
          <w:cantSplit/>
        </w:trPr>
        <w:tc>
          <w:tcPr>
            <w:tcW w:type="dxa" w:w="1288"/>
          </w:tcPr>
          <w:p>
            <w:pPr>
              <w:spacing w:after="0"/>
            </w:pPr>
            <w:r>
              <w:rPr>
                <w:b/>
                <w:bCs/>
              </w:rPr>
              <w:t xml:space="preserve">バナー画像</w:t>
            </w:r>
          </w:p>
        </w:tc>
        <w:tc>
          <w:tcPr>
            <w:tcW w:type="dxa" w:w="3950"/>
          </w:tcPr>
          <w:p>
            <w:pPr>
              <w:spacing w:after="0"/>
            </w:pPr>
            <w:r>
              <w:t xml:space="preserve">パスを横切る帯。目安は 1125 × 294</w:t>
            </w:r>
          </w:p>
        </w:tc>
        <w:tc>
          <w:tcPr>
            <w:tcW w:type="dxa" w:w="4122"/>
          </w:tcPr>
          <w:p>
            <w:pPr>
              <w:spacing w:after="0"/>
            </w:pPr>
            <w:r>
              <w:t xml:space="preserve">会社の予備として一度設定します。多くのイベントは自分のポスターで覆います</w:t>
            </w:r>
          </w:p>
        </w:tc>
      </w:tr>
      <w:tr>
        <w:trPr>
          <w:cantSplit/>
        </w:trPr>
        <w:tc>
          <w:tcPr>
            <w:tcW w:type="dxa" w:w="1288"/>
          </w:tcPr>
          <w:p>
            <w:pPr>
              <w:spacing w:after="0"/>
            </w:pPr>
            <w:r>
              <w:rPr>
                <w:b/>
                <w:bCs/>
              </w:rPr>
              <w:t xml:space="preserve">パスの背景色</w:t>
            </w:r>
          </w:p>
        </w:tc>
        <w:tc>
          <w:tcPr>
            <w:tcW w:type="dxa" w:w="3950"/>
          </w:tcPr>
          <w:p>
            <w:pPr>
              <w:spacing w:after="0"/>
            </w:pPr>
            <w:r>
              <w:t xml:space="preserve">カードの色</w:t>
            </w:r>
          </w:p>
        </w:tc>
        <w:tc>
          <w:tcPr>
            <w:tcW w:type="dxa" w:w="4122"/>
          </w:tcPr>
          <w:p>
            <w:pPr>
              <w:spacing w:after="0"/>
            </w:pPr>
            <w:r>
              <w:t xml:space="preserve">ブランドに合わせるため。両方のプレビューを確認してください — Google が従う唯一の色です</w:t>
            </w:r>
          </w:p>
        </w:tc>
      </w:tr>
      <w:tr>
        <w:trPr>
          <w:cantSplit/>
        </w:trPr>
        <w:tc>
          <w:tcPr>
            <w:tcW w:type="dxa" w:w="1288"/>
          </w:tcPr>
          <w:p>
            <w:pPr>
              <w:spacing w:after="0"/>
            </w:pPr>
            <w:r>
              <w:rPr>
                <w:b/>
                <w:bCs/>
              </w:rPr>
              <w:t xml:space="preserve">パスの前景色</w:t>
            </w:r>
          </w:p>
        </w:tc>
        <w:tc>
          <w:tcPr>
            <w:tcW w:type="dxa" w:w="3950"/>
          </w:tcPr>
          <w:p>
            <w:pPr>
              <w:spacing w:after="0"/>
            </w:pPr>
            <w:r>
              <w:t xml:space="preserve">パスの文字色。</w:t>
            </w:r>
            <w:r>
              <w:rPr>
                <w:b/>
                <w:bCs/>
              </w:rPr>
              <w:t xml:space="preserve">Apple のみ</w:t>
            </w:r>
          </w:p>
        </w:tc>
        <w:tc>
          <w:tcPr>
            <w:tcW w:type="dxa" w:w="4122"/>
          </w:tcPr>
          <w:p>
            <w:pPr>
              <w:spacing w:after="0"/>
            </w:pPr>
            <w:r>
              <w:t xml:space="preserve">背景が暗く、既定の文字が読みにくくなったとき</w:t>
            </w:r>
          </w:p>
        </w:tc>
      </w:tr>
      <w:tr>
        <w:trPr>
          <w:cantSplit/>
        </w:trPr>
        <w:tc>
          <w:tcPr>
            <w:tcW w:type="dxa" w:w="1288"/>
          </w:tcPr>
          <w:p>
            <w:pPr>
              <w:spacing w:after="0"/>
            </w:pPr>
            <w:r>
              <w:rPr>
                <w:b/>
                <w:bCs/>
              </w:rPr>
              <w:t xml:space="preserve">パスのラベル色</w:t>
            </w:r>
          </w:p>
        </w:tc>
        <w:tc>
          <w:tcPr>
            <w:tcW w:type="dxa" w:w="3950"/>
          </w:tcPr>
          <w:p>
            <w:pPr>
              <w:spacing w:after="0"/>
            </w:pPr>
            <w:r>
              <w:t xml:space="preserve">各値の上の小さな見出し。</w:t>
            </w:r>
            <w:r>
              <w:rPr>
                <w:b/>
                <w:bCs/>
              </w:rPr>
              <w:t xml:space="preserve">Apple のみ</w:t>
            </w:r>
          </w:p>
        </w:tc>
        <w:tc>
          <w:tcPr>
            <w:tcW w:type="dxa" w:w="4122"/>
          </w:tcPr>
          <w:p>
            <w:pPr>
              <w:spacing w:after="0"/>
            </w:pPr>
            <w:r>
              <w:t xml:space="preserve">見出しを値に対して和らげたいとき。迷うならそのままで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Preview (Apple Pass)</w:t>
      </w:r>
      <w:r>
        <w:t xml:space="preserve"> と </w:t>
      </w:r>
      <w:r>
        <w:rPr>
          <w:b/>
          <w:bCs/>
        </w:rPr>
        <w:t xml:space="preserve">Preview (Google Pass)</w:t>
      </w:r>
      <w:r>
        <w:t xml:space="preserve"> がサンプルデータで結果を示します。三つのうち二つは片方で何もしないので、どの色も両方で判断してください。</w:t>
      </w:r>
    </w:p>
    <w:p>
      <w:pPr>
        <w:spacing w:after="160"/>
      </w:pPr>
      <w:r>
        <w:rPr>
          <w:b/>
          <w:bCs/>
        </w:rPr>
        <w:t xml:space="preserve">テスト用メールの送信</w:t>
      </w:r>
      <w:r>
        <w:t xml:space="preserve"> は自分宛てにパスを送ります。イベントがそれに依存する前に、実機で本物を確かめる唯一の方法です。プレビューは絵であり、確かめるのはスマホです。</w:t>
      </w:r>
    </w:p>
    <w:p>
      <w:pPr>
        <w:spacing w:after="160"/>
      </w:pPr>
      <w:r>
        <w:rPr>
          <w:b/>
          <w:bCs/>
        </w:rPr>
        <w:t xml:space="preserve">ここにパスを切るスイッチはありません:</w:t>
      </w:r>
      <w:r>
        <w:t xml:space="preserve">
すべての登録がパスを発行し、全社での「切」はありません。外すのはイベントごとの判断で、回している人が行います — そして確認メールはパスと一緒に送られるので、外すとそのメールも黙ります。</w:t>
      </w:r>
    </w:p>
    <w:p>
      <w:pPr>
        <w:pStyle w:val="Heading2"/>
      </w:pPr>
      <w:r>
        <w:t xml:space="preserve">このページが決めないこと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パスに何が書かれるか。</w:t>
      </w:r>
      <w:r>
        <w:t xml:space="preserve"> イベント名・時刻・会場はイベントから、参加者の QR は登録から来ます。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多くのパスが実際に見せる画像。</w:t>
      </w:r>
      <w:r>
        <w:t xml:space="preserve"> ポスターを持つイベントは、ここで設定したバナーより自分のポスターを使います。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パスがインストールできるかどうか。</w:t>
      </w:r>
      <w:r>
        <w:t xml:space="preserve"> それはスマホの判断です — </w:t>
      </w:r>
      <w:hyperlink w:history="1" r:id="rIdcr65mttrhhe5xd4-lhrnl">
        <w:r>
          <w:rPr>
            <w:rStyle w:val="Hyperlink"/>
          </w:rPr>
          <w:t xml:space="preserve">パスがインストールできない、または見た目がおかしい</w:t>
        </w:r>
      </w:hyperlink>
      <w:r>
        <w:t xml:space="preserve">を参照。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vc_jd6jl6_hiun7iwvxs" Type="http://schemas.openxmlformats.org/officeDocument/2006/relationships/hyperlink" Target="https://offision.com/help/ja/events/event-pass-reference/" TargetMode="External"/><Relationship Id="rIdcr65mttrhhe5xd4-lhrnl" Type="http://schemas.openxmlformats.org/officeDocument/2006/relationships/hyperlink" Target="/ja/events/a-pass-wont-install-or-looks-wrong/" TargetMode="External"/><Relationship Id="rId7" Type="http://schemas.openxmlformats.org/officeDocument/2006/relationships/image" Target="media/02be6e2b4d78677f2360fc7ba8eb8d71f8b7686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イベントパス リファレンス</dc:title>
  <dc:creator>Offision</dc:creator>
  <cp:lastModifiedBy>Un-named</cp:lastModifiedBy>
  <cp:revision>1</cp:revision>
  <dcterms:created xsi:type="dcterms:W3CDTF">2026-09-08T10:55:15.714Z</dcterms:created>
  <dcterms:modified xsi:type="dcterms:W3CDTF">2026-09-08T10:55:15.714Z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