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カード番号が読まれる場所と、かざしたときに起きること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1 つのカード番号を、ルームパネル・座席パネル・出退勤の打刻・問題報告・イベント パネル・スマートフォンのウォレット・API が読みます。それぞれが何をするのかと、 すべてに共通する一つのルール。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yamfczuqeulljjhbmgqzg">
        <w:r>
          <w:rPr>
            <w:rStyle w:val="Hyperlink"/>
            <w:color w:val="6E6E73"/>
            <w:sz w:val="18"/>
            <w:szCs w:val="18"/>
          </w:rPr>
          <w:t xml:space="preserve">https://offision.com/help/ja/directory/where-a-card-number-is-read/</w:t>
        </w:r>
      </w:hyperlink>
    </w:p>
    <w:p>
      <w:pPr>
        <w:spacing w:after="160"/>
      </w:pPr>
      <w:r>
        <w:t xml:space="preserve">カード番号は一度保存すれば、さまざまな場所で読まれます。どこでも最初にすることは
同じ — 番号をその人に変換すること — で、その後はその人として、それぞれの仕事を
します。何をするかを決めるのはカードではなく、かざした画面のほうです。</w:t>
      </w:r>
    </w:p>
    <w:p>
      <w:pPr>
        <w:pStyle w:val="Heading2"/>
      </w:pPr>
      <w:r>
        <w:t xml:space="preserve">かざしたときに読まれる場所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51"/>
        <w:gridCol w:w="7109"/>
      </w:tblGrid>
      <w:tr>
        <w:trPr>
          <w:cantSplit/>
          <w:tblHeader/>
        </w:trPr>
        <w:tc>
          <w:tcPr>
            <w:tcW w:type="dxa" w:w="22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  <w:tc>
          <w:tcPr>
            <w:tcW w:type="dxa" w:w="71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かざすと何が起きるか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b/>
                <w:bCs/>
              </w:rPr>
              <w:t xml:space="preserve">ルーム予約パネル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待機中の予約にチェックインし、空きルームならウォークインを開始し、会議中なら延長とチェックアウトを提示します — </w:t>
            </w:r>
            <w:hyperlink w:history="1" r:id="rIddlnbaeyguzzfwhqyues6i">
              <w:r>
                <w:rPr>
                  <w:rStyle w:val="Hyperlink"/>
                </w:rPr>
                <w:t xml:space="preserve">社員証をかざしてチェックインする</w:t>
              </w:r>
            </w:hyperlink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b/>
                <w:bCs/>
              </w:rPr>
              <w:t xml:space="preserve">錠に接続されたパネル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ハードウェアがあるルームでは、チェックインと同時に解錠します — </w:t>
            </w:r>
            <w:hyperlink w:history="1" r:id="rIdlwvt-czmxnjdw5etwx5li">
              <w:r>
                <w:rPr>
                  <w:rStyle w:val="Hyperlink"/>
                </w:rPr>
                <w:t xml:space="preserve">AXIS のドアロックを接続する</w:t>
              </w:r>
            </w:hyperlink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b/>
                <w:bCs/>
              </w:rPr>
              <w:t xml:space="preserve">座席パネル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予約した座席を確定します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b/>
                <w:bCs/>
              </w:rPr>
              <w:t xml:space="preserve">出退勤の打刻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出勤または退勤を記録します — </w:t>
            </w:r>
            <w:hyperlink w:history="1" r:id="rIdxdyotpoj8adqith-uofsm">
              <w:r>
                <w:rPr>
                  <w:rStyle w:val="Hyperlink"/>
                </w:rPr>
                <w:t xml:space="preserve">出退勤の仕組み</w:t>
              </w:r>
            </w:hyperlink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パネルの </w:t>
            </w:r>
            <w:r>
              <w:rPr>
                <w:b/>
                <w:bCs/>
              </w:rPr>
              <w:t xml:space="preserve">問題報告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報告に署名し、誰が上げたかがキューに残ります — </w:t>
            </w:r>
            <w:hyperlink w:history="1" r:id="rId_4newcw1sy1r6twtgzhsf">
              <w:r>
                <w:rPr>
                  <w:rStyle w:val="Hyperlink"/>
                </w:rPr>
                <w:t xml:space="preserve">ルームパネルから問題を報告する</w:t>
              </w:r>
            </w:hyperlink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b/>
                <w:bCs/>
              </w:rPr>
              <w:t xml:space="preserve">イベントパネル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イベントへの出席を記録します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ウォレット内の </w:t>
            </w:r>
            <w:r>
              <w:rPr>
                <w:b/>
                <w:bCs/>
              </w:rPr>
              <w:t xml:space="preserve">スマートフォン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ユーザーモバイルパスが同じ番号を NFC で送るため、カードと同じようにかざせます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b/>
                <w:bCs/>
              </w:rPr>
              <w:t xml:space="preserve">外部 API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別のシステムから番号を登録・削除します — </w:t>
            </w:r>
            <w:hyperlink w:history="1" r:id="rIdxp2mkdzedp5zfyblsgtyk">
              <w:r>
                <w:rPr>
                  <w:rStyle w:val="Hyperlink"/>
                </w:rPr>
                <w:t xml:space="preserve">予約から会議室のドアを開ける</w:t>
              </w:r>
            </w:hyperlink>
          </w:p>
        </w:tc>
      </w:tr>
    </w:tbl>
    <w:p>
      <w:pPr>
        <w:spacing w:after="0"/>
      </w:pPr>
    </w:p>
    <w:p>
      <w:pPr>
        <w:spacing w:after="160"/>
      </w:pPr>
      <w:r>
        <w:t xml:space="preserve">パネルで本人を示す方法はカードだけではなく、QR コード・パスコード・予約ピンもあります。
どれを提示するかは予約側で設定します。ここではありません —
</w:t>
      </w:r>
      <w:hyperlink w:history="1" r:id="rIdrl7s5ksrgsq2vqgwrooku">
        <w:r>
          <w:rPr>
            <w:rStyle w:val="Hyperlink"/>
          </w:rPr>
          <w:t xml:space="preserve">パネルで本人確認する</w:t>
        </w:r>
      </w:hyperlink>
      <w:r>
        <w:t xml:space="preserve"> を参照してください。</w:t>
      </w:r>
    </w:p>
    <w:p>
      <w:pPr>
        <w:pStyle w:val="Heading2"/>
      </w:pPr>
      <w:r>
        <w:t xml:space="preserve">すべてに共通するルール</w:t>
      </w:r>
    </w:p>
    <w:p>
      <w:pPr>
        <w:spacing w:after="160"/>
      </w:pPr>
      <w:r>
        <w:t xml:space="preserve">これらの画面はいずれも同じ手順でカードを解決するため、どこでも次の 3 つが成り立ちます。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知らない番号は、黙って無視されます。</w:t>
      </w:r>
      <w:r>
        <w:t xml:space="preserve"> メッセージも点滅もありません。廊下の
パネルが通りかかるカードすべてに反応していたら使い物にならないため、他の建物の
カードは単に無視されます。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最初に解決した番号が採用されます。</w:t>
      </w:r>
      <w:r>
        <w:t xml:space="preserve"> リーダーによっては 1 枚のカードに対して
複数の識別子を送ります。パネルは届いた順に試し、最初に見つかった人で止まります。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大文字と小文字は関係ありません。</w:t>
      </w:r>
      <w:r>
        <w:t xml:space="preserve"> 小文字で登録した番号は、大文字を送るリーダーとも
一致します。</w:t>
      </w:r>
    </w:p>
    <w:p>
      <w:pPr>
        <w:spacing w:after="160"/>
      </w:pPr>
      <w:r>
        <w:rPr>
          <w:b/>
          <w:bCs/>
        </w:rPr>
        <w:t xml:space="preserve">かざすことは本人確認であって、許可ではありません:</w:t>
      </w:r>
      <w:r>
        <w:t xml:space="preserve">
認識されることと、許されることは別です。カードは「誰か」を示すだけで、その人が
チェックインできるか、座席を確定できるか、打刻できるか、ドアを開けられるかは、
予約とポリシーと所属グループが決めます。パスコードを入力した場合とまったく同じです。</w:t>
      </w:r>
    </w:p>
    <w:p>
      <w:pPr>
        <w:pStyle w:val="Heading2"/>
      </w:pPr>
      <w:r>
        <w:t xml:space="preserve">読まないもの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へのサインイン。</w:t>
      </w:r>
      <w:r>
        <w:t xml:space="preserve"> アプリと管理コンソールはパスワード、パスコード、
または会社のサインインを使います。カードを受け付ける画面はどこにもありません。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建物側の入退室管理システム。</w:t>
      </w:r>
      <w:r>
        <w:t xml:space="preserve"> Offision はカード番号をドアコントローラーへ
送りません。錠に接続されたパネルが開くのは、コントローラーがカードを認識したから
ではなく、Offision が錠に開けるよう指示したからです。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ロビーでの来訪者のチェックイン。</w:t>
      </w:r>
      <w:r>
        <w:t xml:space="preserve"> 来訪者には専用のバッジまたはウォレットパスが
あります — </w:t>
      </w:r>
      <w:hyperlink w:history="1" r:id="rIdrrhydd9pobse0zknkwyvh">
        <w:r>
          <w:rPr>
            <w:rStyle w:val="Hyperlink"/>
          </w:rPr>
          <w:t xml:space="preserve">来訪者バッジに表示される内容</w:t>
        </w:r>
      </w:hyperlink>
      <w:r>
        <w:t xml:space="preserve">
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amfczuqeulljjhbmgqzg" Type="http://schemas.openxmlformats.org/officeDocument/2006/relationships/hyperlink" Target="https://offision.com/help/ja/directory/where-a-card-number-is-read/" TargetMode="External"/><Relationship Id="rIddlnbaeyguzzfwhqyues6i" Type="http://schemas.openxmlformats.org/officeDocument/2006/relationships/hyperlink" Target="../../booking/check-in-by-tapping-a-staff-card/" TargetMode="External"/><Relationship Id="rIdlwvt-czmxnjdw5etwx5li" Type="http://schemas.openxmlformats.org/officeDocument/2006/relationships/hyperlink" Target="../../devices/connect-an-axis-door-lock/" TargetMode="External"/><Relationship Id="rIdxdyotpoj8adqith-uofsm" Type="http://schemas.openxmlformats.org/officeDocument/2006/relationships/hyperlink" Target="../../attendance/how-attendance-works/" TargetMode="External"/><Relationship Id="rId_4newcw1sy1r6twtgzhsf" Type="http://schemas.openxmlformats.org/officeDocument/2006/relationships/hyperlink" Target="../../ticketing/report-a-problem-at-the-room-panel/" TargetMode="External"/><Relationship Id="rIdxp2mkdzedp5zfyblsgtyk" Type="http://schemas.openxmlformats.org/officeDocument/2006/relationships/hyperlink" Target="../../integrations/open-a-meeting-room-door-from-a-booking/" TargetMode="External"/><Relationship Id="rIdrl7s5ksrgsq2vqgwrooku" Type="http://schemas.openxmlformats.org/officeDocument/2006/relationships/hyperlink" Target="../../devices/identify-at-the-panel/" TargetMode="External"/><Relationship Id="rIdrrhydd9pobse0zknkwyvh" Type="http://schemas.openxmlformats.org/officeDocument/2006/relationships/hyperlink" Target="../../visiting/what-appears-on-a-visitor-badge/" TargetMode="External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カード番号が読まれる場所と、かざしたときに起きること</dc:title>
  <dc:creator>Offision</dc:creator>
  <cp:lastModifiedBy>Un-named</cp:lastModifiedBy>
  <cp:revision>1</cp:revision>
  <dcterms:created xsi:type="dcterms:W3CDTF">2026-09-08T10:10:51.410Z</dcterms:created>
  <dcterms:modified xsi:type="dcterms:W3CDTF">2026-09-08T10:10:51.410Z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