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グローバルパスワードポリシー 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グローバルパスワードポリシー画面のすべての項目 — パスワードの条件、有効期限と再利用、 自動ログアウトとアカウントロック、ユーザー自己登録 — が何をするもので、いつ変える 価値があるか。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1czq_fifavfqzvyhvs7ow">
        <w:r>
          <w:rPr>
            <w:rStyle w:val="Hyperlink"/>
            <w:color w:val="6E6E73"/>
            <w:sz w:val="18"/>
            <w:szCs w:val="18"/>
          </w:rPr>
          <w:t xml:space="preserve">https://offision.com/help/ja/directory/password-policy-reference/</w:t>
        </w:r>
      </w:hyperlink>
    </w:p>
    <w:p>
      <w:pPr>
        <w:spacing w:after="160"/>
      </w:pPr>
      <w:r>
        <w:t xml:space="preserve">1つの画面に4つのセクション、そのすべてがテナント全体に効きます。建物ごと、
グループごとの版はありません。ここにあるものはすべて </w:t>
      </w:r>
      <w:r>
        <w:rPr>
          <w:b/>
          <w:bCs/>
        </w:rPr>
        <w:t xml:space="preserve">Offision のパスワード</w:t>
      </w:r>
      <w:r>
        <w:t xml:space="preserve">
を対象としており、Microsoft 365、Google、LDAP、Active Directory でのサインインは
どれも対象外です。その理由は
</w:t>
      </w:r>
      <w:hyperlink w:history="1" r:id="rIdrqdxz1azwb1o7iv2r8nh7">
        <w:r>
          <w:rPr>
            <w:rStyle w:val="Hyperlink"/>
          </w:rPr>
          <w:t xml:space="preserve">サインインのセキュリティの仕組み</w:t>
        </w:r>
      </w:hyperlink>
      <w:r>
        <w:t xml:space="preserve">
を参照してください。</w:t>
      </w:r>
    </w:p>
    <w:p>
      <w:pPr>
        <w:pStyle w:val="Heading2"/>
      </w:pPr>
      <w:r>
        <w:t xml:space="preserve">グローバルパスワードポリシー</w:t>
      </w:r>
    </w:p>
    <w:p>
      <w:pPr>
        <w:spacing w:after="160"/>
      </w:pPr>
      <w:r>
        <w:t xml:space="preserve">パスワードが満たすべき条件です。パスワードが設定されるたびに確認されます — 本人が
設定するときも、管理者が設定するときも、自己登録のときも同じです。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66925"/>
            <wp:effectExtent t="0" r="0" b="0" l="0"/>
            <wp:docPr id="1" name="password-policy-rules-ja" descr="文字種のルール。Offision が保存するパスワードは、そのすべてを満たす必要があります。" title="文字種のルール。Offision が保存するパスワードは、そのすべてを満たす必要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文字種のルール。Offision が保存するパスワードは、そのすべてを満たす必要があります。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659"/>
        <w:gridCol w:w="510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最小文字数</w:t>
            </w:r>
          </w:p>
        </w:tc>
        <w:tc>
          <w:tcPr>
            <w:tcW w:type="dxa" w:w="3659"/>
          </w:tcPr>
          <w:p>
            <w:pPr>
              <w:spacing w:after="0"/>
            </w:pPr>
            <w:r>
              <w:t xml:space="preserve">Offision が保存する最も短いパスワード。6〜30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実際の安全性は複雑さより長さで決まります。受け入れてもらえるなら、8より12のほうが良い既定値です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小文字が必要</w:t>
            </w:r>
          </w:p>
        </w:tc>
        <w:tc>
          <w:tcPr>
            <w:tcW w:type="dxa" w:w="3659"/>
          </w:tcPr>
          <w:p>
            <w:pPr>
              <w:spacing w:after="0"/>
            </w:pPr>
            <w:r>
              <w:t xml:space="preserve">パスワードに a–z を1文字以上含める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有効のままにします。無効にしても得るものはありません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大文字が必要</w:t>
            </w:r>
          </w:p>
        </w:tc>
        <w:tc>
          <w:tcPr>
            <w:tcW w:type="dxa" w:w="3659"/>
          </w:tcPr>
          <w:p>
            <w:pPr>
              <w:spacing w:after="0"/>
            </w:pPr>
            <w:r>
              <w:t xml:space="preserve">パスワードに A–Z を1文字以上含める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有効のままにします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数字が必要</w:t>
            </w:r>
          </w:p>
        </w:tc>
        <w:tc>
          <w:tcPr>
            <w:tcW w:type="dxa" w:w="3659"/>
          </w:tcPr>
          <w:p>
            <w:pPr>
              <w:spacing w:after="0"/>
            </w:pPr>
            <w:r>
              <w:t xml:space="preserve">パスワードに 0–9 を1文字以上含める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有効のままにします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特殊文字が必要</w:t>
            </w:r>
          </w:p>
        </w:tc>
        <w:tc>
          <w:tcPr>
            <w:tcW w:type="dxa" w:w="365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#?!@$%^&amp;*-()[]{}_,.:;&gt;&lt;+|~'"</w:t>
            </w:r>
            <w:r>
              <w:t xml:space="preserve"> のいずれかを1文字含める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セキュリティ規程で求められる場合に有効にします。末尾に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!</w:t>
            </w:r>
            <w:r>
              <w:t xml:space="preserve"> を付けて回避されがちなルールなので、たいていは最小文字数を上げるほうが効果的です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パスワード変更ポリシー</w:t>
      </w:r>
    </w:p>
    <w:p>
      <w:pPr>
        <w:spacing w:after="160"/>
      </w:pPr>
      <w:r>
        <w:t xml:space="preserve">パスワードがどれだけ有効か、そして古いものを再び使えるかどうか。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67"/>
        <w:gridCol w:w="3665"/>
        <w:gridCol w:w="3927"/>
      </w:tblGrid>
      <w:tr>
        <w:trPr>
          <w:cantSplit/>
          <w:tblHeader/>
        </w:trPr>
        <w:tc>
          <w:tcPr>
            <w:tcW w:type="dxa" w:w="17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767"/>
          </w:tcPr>
          <w:p>
            <w:pPr>
              <w:spacing w:after="0"/>
            </w:pPr>
            <w:r>
              <w:t xml:space="preserve">ユーザーに新しいパスワードを設定するよう要求する</w:t>
            </w:r>
          </w:p>
        </w:tc>
        <w:tc>
          <w:tcPr>
            <w:tcW w:type="dxa" w:w="3665"/>
          </w:tcPr>
          <w:p>
            <w:pPr>
              <w:spacing w:after="0"/>
            </w:pPr>
            <w:r>
              <w:t xml:space="preserve">有効期限を有効にします。オフならパスワードは無期限です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定期的な有効期限は現在の指針では推奨されません。予測しやすい変形を招くためです。外部の規程で求められる場合に有効にし、既定では使わないでください</w:t>
            </w:r>
          </w:p>
        </w:tc>
      </w:tr>
      <w:tr>
        <w:trPr>
          <w:cantSplit/>
        </w:trPr>
        <w:tc>
          <w:tcPr>
            <w:tcW w:type="dxa" w:w="1767"/>
          </w:tcPr>
          <w:p>
            <w:pPr>
              <w:spacing w:after="0"/>
            </w:pPr>
            <w:r>
              <w:t xml:space="preserve">新しいパスワードが必要になる間隔</w:t>
            </w:r>
          </w:p>
        </w:tc>
        <w:tc>
          <w:tcPr>
            <w:tcW w:type="dxa" w:w="3665"/>
          </w:tcPr>
          <w:p>
            <w:pPr>
              <w:spacing w:after="0"/>
            </w:pPr>
            <w:r>
              <w:t xml:space="preserve">月数、1〜12。その期間を過ぎて最初にサインインした時点でパスワード変更画面に送られ、終えるまで他へは進めません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3か月は厳しめです。どうしても有効期限が必要なら12のほうが穏当です</w:t>
            </w:r>
          </w:p>
        </w:tc>
      </w:tr>
      <w:tr>
        <w:trPr>
          <w:cantSplit/>
        </w:trPr>
        <w:tc>
          <w:tcPr>
            <w:tcW w:type="dxa" w:w="1767"/>
          </w:tcPr>
          <w:p>
            <w:pPr>
              <w:spacing w:after="0"/>
            </w:pPr>
            <w:r>
              <w:t xml:space="preserve">ユーザーが以前使用したパスワードを再利用することを防ぐ</w:t>
            </w:r>
          </w:p>
        </w:tc>
        <w:tc>
          <w:tcPr>
            <w:tcW w:type="dxa" w:w="3665"/>
          </w:tcPr>
          <w:p>
            <w:pPr>
              <w:spacing w:after="0"/>
            </w:pPr>
            <w:r>
              <w:t xml:space="preserve">過去のパスワードを記憶し、同じものを拒否します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有効期限と併せて有効にします。これがないと、有効期限は2つのパスワードを交互に使わせるだけになります</w:t>
            </w:r>
          </w:p>
        </w:tc>
      </w:tr>
      <w:tr>
        <w:trPr>
          <w:cantSplit/>
        </w:trPr>
        <w:tc>
          <w:tcPr>
            <w:tcW w:type="dxa" w:w="1767"/>
          </w:tcPr>
          <w:p>
            <w:pPr>
              <w:spacing w:after="0"/>
            </w:pPr>
            <w:r>
              <w:t xml:space="preserve">再利用を禁止する過去のパスワード数</w:t>
            </w:r>
          </w:p>
        </w:tc>
        <w:tc>
          <w:tcPr>
            <w:tcW w:type="dxa" w:w="3665"/>
          </w:tcPr>
          <w:p>
            <w:pPr>
              <w:spacing w:after="0"/>
            </w:pPr>
            <w:r>
              <w:t xml:space="preserve">直近いくつまで拒否するか、1〜4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使う価値があるのは最大値です。3か月ごとに変更する人が4つを一巡するには1年かかります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ログイン設定</w:t>
      </w:r>
    </w:p>
    <w:p>
      <w:pPr>
        <w:spacing w:after="160"/>
      </w:pPr>
      <w:r>
        <w:t xml:space="preserve">放置されたセッションと、パスワードを間違えた人に何が起きるか。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password-policy-login-setting-ja" descr="自動ログアウトとアカウントロック。それぞれの数値は、スイッチを入れると現れます。" title="自動ログアウトとアカウントロック。それぞれの数値は、スイッチを入れると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自動ログアウトとアカウントロック。それぞれの数値は、スイッチを入れると現れます。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457"/>
        <w:gridCol w:w="3566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4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ユーザーの自動ログアウトを有効にする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キーボード・マウス・タッチの操作がない状態が一定時間続くとサインアウトさせます。これはサインイン時ではなくアプリの中で動くため、シングルサインオンを含む </w:t>
            </w:r>
            <w:r>
              <w:rPr>
                <w:b/>
                <w:bCs/>
              </w:rPr>
              <w:t xml:space="preserve">全員</w:t>
            </w:r>
            <w:r>
              <w:t xml:space="preserve"> に適用されます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共用端末や公共の端末では有効にします。この画面で唯一、全員のセッションを一度に短くできる設定です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ログアウトまでの無操作時間（分）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5〜480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受付や共用デスクなら15。個人のノートPCで10未満にすると煩わしくなります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アカウントロックを有効にする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パスワードを一定回数間違えると、正しいパスワードでもしばらくサインインできなくなります。Offision のパスワードにのみ適用されます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有効にします。パスワードを使うテナントにとって、この画面で最も役立つ設定です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ログイン失敗の最大回数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何回間違えるとロックがかかるか、1〜20。サインインに成功すると回数はリセットされます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5なら普通の打ち間違いは吸収しつつ、推測による攻撃は止められます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ロックが続く時間（分）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ロックの長さ、1〜1440。その間、本人には残り何分かが表示されます。管理者は本人のレコードから早めに解除できます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30あれば、サポートへの問い合わせを増やさずに推測を防げます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ユーザー自己登録</w:t>
      </w:r>
    </w:p>
    <w:p>
      <w:pPr>
        <w:spacing w:after="160"/>
      </w:pPr>
      <w:r>
        <w:t xml:space="preserve">外部の人が自分でアカウントを作れるかどうか。有効にしない限りオフです。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14475"/>
            <wp:effectExtent t="0" r="0" b="0" l="0"/>
            <wp:docPr id="1" name="password-policy-self-registration-ja" descr="自己登録と、それを使えるメールドメイン。" title="自己登録と、それを使えるメールドメイ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自己登録と、それを使えるメールドメイン。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28"/>
        <w:gridCol w:w="4070"/>
        <w:gridCol w:w="3663"/>
      </w:tblGrid>
      <w:tr>
        <w:trPr>
          <w:cantSplit/>
          <w:tblHeader/>
        </w:trPr>
        <w:tc>
          <w:tcPr>
            <w:tcW w:type="dxa" w:w="16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6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t xml:space="preserve">ユーザーが自分でアカウントを登録できるようにする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サインイン画面に </w:t>
            </w:r>
            <w:r>
              <w:rPr>
                <w:b/>
                <w:bCs/>
              </w:rPr>
              <w:t xml:space="preserve">アカウントを作成</w:t>
            </w:r>
            <w:r>
              <w:t xml:space="preserve"> のリンクを追加し、招待を待たずに自分のメールアドレスで登録できるようにします</w:t>
            </w:r>
          </w:p>
        </w:tc>
        <w:tc>
          <w:tcPr>
            <w:tcW w:type="dxa" w:w="3663"/>
          </w:tcPr>
          <w:p>
            <w:pPr>
              <w:spacing w:after="0"/>
            </w:pPr>
            <w:r>
              <w:t xml:space="preserve">全員を事前に招待するのが現実的でないサイトで有効にします。許可するドメインも同時に設定してください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t xml:space="preserve">承認モード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新しい登録がいつ使えるようになるか。</w:t>
            </w:r>
            <w:r>
              <w:rPr>
                <w:b/>
                <w:bCs/>
              </w:rPr>
              <w:t xml:space="preserve">メール確認後に自動でアクティブ化</w:t>
            </w:r>
            <w:r>
              <w:t xml:space="preserve"> — 本人がアドレスを確認すれば利用開始です</w:t>
            </w:r>
          </w:p>
        </w:tc>
        <w:tc>
          <w:tcPr>
            <w:tcW w:type="dxa" w:w="3663"/>
          </w:tcPr>
          <w:p>
            <w:pPr>
              <w:spacing w:after="0"/>
            </w:pPr>
            <w:r>
              <w:t xml:space="preserve">画面が提供するモードはこれだけです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t xml:space="preserve">許可するメールドメイン（オプション）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カンマ区切りの一覧、例えば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acme.com, partners.com</w:t>
            </w:r>
            <w:r>
              <w:t xml:space="preserve">。いずれかで終わるアドレスだけが登録できます。空欄ならすべてのアドレスを許可します</w:t>
            </w:r>
          </w:p>
        </w:tc>
        <w:tc>
          <w:tcPr>
            <w:tcW w:type="dxa" w:w="3663"/>
          </w:tcPr>
          <w:p>
            <w:pPr>
              <w:spacing w:after="0"/>
            </w:pPr>
            <w:r>
              <w:t xml:space="preserve">自己登録を有効にしたまま空欄にしないでください。公開されたサインイン画面の開いたフォームは必ず見つけられます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この画面では決まらないこと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2要素認証</w:t>
      </w:r>
      <w:r>
        <w:t xml:space="preserve"> は </w:t>
      </w:r>
      <w:r>
        <w:rPr>
          <w:b/>
          <w:bCs/>
        </w:rPr>
        <w:t xml:space="preserve">ユーザーセキュリティプロファイル</w:t>
      </w:r>
      <w:r>
        <w:t xml:space="preserve"> で設定します。ここではありません。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どこからサインインできるか</w:t>
      </w:r>
      <w:r>
        <w:t xml:space="preserve"> — デスクトップブラウザ、iOS / Android ブラウザ、
iOS / Android アプリ、Outlook / Teams アドイン — と </w:t>
      </w:r>
      <w:r>
        <w:rPr>
          <w:b/>
          <w:bCs/>
        </w:rPr>
        <w:t xml:space="preserve">IP制限</w:t>
      </w:r>
      <w:r>
        <w:t xml:space="preserve"> も、
セキュリティプロファイルごとの設定です。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すでに動いているセッションを終わらせること。</w:t>
      </w:r>
      <w:r>
        <w:t xml:space="preserve"> ここの設定はどれも誰かを
サインアウトさせません。変更が効くのは次のサインインからです。デバイスの
ログアウトは本人の </w:t>
      </w:r>
      <w:r>
        <w:rPr>
          <w:b/>
          <w:bCs/>
        </w:rPr>
        <w:t xml:space="preserve">ログインデバイス</w:t>
      </w:r>
      <w:r>
        <w:t xml:space="preserve"> ページで行います。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SSO のユーザーがどう入るか。</w:t>
      </w:r>
      <w:r>
        <w:t xml:space="preserve"> ロック、有効期限、再利用、文字種のルールは、
Microsoft 365、Google、LDAP、Active Directory でのサインインには一切届きません。
それらのルールはそのプロバイダーのコンソールで設定してください。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入った後に何ができるか。</w:t>
      </w:r>
      <w:r>
        <w:t xml:space="preserve"> それは権限とユーザーグループの話です。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(グローバルパスワードポリシー)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czq_fifavfqzvyhvs7ow" Type="http://schemas.openxmlformats.org/officeDocument/2006/relationships/hyperlink" Target="https://offision.com/help/ja/directory/password-policy-reference/" TargetMode="External"/><Relationship Id="rIdrqdxz1azwb1o7iv2r8nh7" Type="http://schemas.openxmlformats.org/officeDocument/2006/relationships/hyperlink" Target="/ja/directory/how-sign-in-security-works" TargetMode="External"/><Relationship Id="rId7" Type="http://schemas.openxmlformats.org/officeDocument/2006/relationships/image" Target="media/bb9cf8b06430e4d0fc8474c970647808aaa67477.png"/><Relationship Id="rId8" Type="http://schemas.openxmlformats.org/officeDocument/2006/relationships/image" Target="media/26e614edd600a062289ad68699b7ef2abc36cb94.png"/><Relationship Id="rId9" Type="http://schemas.openxmlformats.org/officeDocument/2006/relationships/image" Target="media/d2259b74c5df60f90658d65f3f20e21d554267c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グローバルパスワードポリシー リファレンス</dc:title>
  <dc:creator>Offision</dc:creator>
  <cp:lastModifiedBy>Un-named</cp:lastModifiedBy>
  <cp:revision>1</cp:revision>
  <dcterms:created xsi:type="dcterms:W3CDTF">2026-09-09T10:50:54.499Z</dcterms:created>
  <dcterms:modified xsi:type="dcterms:W3CDTF">2026-09-09T10:50:54.499Z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