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ラベルプリンターに印刷できる端末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Brother QL ラベルプリンターを動かせる端末の一覧と、その背後にあるひとつの ルール — プリンターに届くのは Offision アプリだけで、ブラウザーからは届き ません。Qbic、IAdea、Android、iPad、Neat、Windows、Mac と、それぞれが使える 接続方法。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2026-08-29</w:t>
      </w:r>
      <w:r>
        <w:rPr>
          <w:color w:val="6E6E73"/>
          <w:sz w:val="18"/>
          <w:szCs w:val="18"/>
        </w:rPr>
        <w:t xml:space="preserve">   ·   </w:t>
      </w:r>
      <w:hyperlink w:history="1" r:id="rIddxbgb22iki0x4amkugiec">
        <w:r>
          <w:rPr>
            <w:rStyle w:val="Hyperlink"/>
            <w:color w:val="6E6E73"/>
            <w:sz w:val="18"/>
            <w:szCs w:val="18"/>
          </w:rPr>
          <w:t xml:space="preserve">https://offision.com/help/ja/devices/supported-label-printer-devices/</w:t>
        </w:r>
      </w:hyperlink>
    </w:p>
    <w:p>
      <w:pPr>
        <w:spacing w:after="160"/>
      </w:pPr>
      <w:r>
        <w:t xml:space="preserve">ラベルプリンターに届くのは</w:t>
      </w:r>
      <w:r>
        <w:rPr>
          <w:b/>
          <w:bCs/>
        </w:rPr>
        <w:t xml:space="preserve">インストールした Offision アプリ</w:t>
      </w:r>
      <w:r>
        <w:t xml:space="preserve">だけです。
ブラウザーはプリンターへの接続を開くことも、Bluetooth 機器をペアリングすることも
できません。ですからブラウザーで Offision を表示している画面には印刷する手段が
なく、デバイスメニューに</w:t>
      </w:r>
      <w:r>
        <w:rPr>
          <w:b/>
          <w:bCs/>
        </w:rPr>
        <w:t xml:space="preserve">プリンター設定</w:t>
      </w:r>
      <w:r>
        <w:t xml:space="preserve">の行そのものが現れません。</w:t>
      </w:r>
    </w:p>
    <w:p>
      <w:pPr>
        <w:spacing w:after="160"/>
      </w:pPr>
      <w:r>
        <w:t xml:space="preserve">このひとつのルールが以下の一覧をすべて決めています。「この端末はバッジを印刷
できるか」は、「この端末は Offision アプリで動いているか」と同じ質問です。</w:t>
      </w:r>
    </w:p>
    <w:p>
      <w:pPr>
        <w:pStyle w:val="Heading2"/>
      </w:pPr>
      <w:r>
        <w:t xml:space="preserve">印刷できる端末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040"/>
        <w:gridCol w:w="1212"/>
        <w:gridCol w:w="1100"/>
        <w:gridCol w:w="3704"/>
      </w:tblGrid>
      <w:tr>
        <w:trPr>
          <w:cantSplit/>
          <w:tblHeader/>
        </w:trPr>
        <w:tc>
          <w:tcPr>
            <w:tcW w:type="dxa" w:w="40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端末</w:t>
            </w:r>
          </w:p>
        </w:tc>
        <w:tc>
          <w:tcPr>
            <w:tcW w:type="dxa" w:w="121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Offision の動かし方</w:t>
            </w:r>
          </w:p>
        </w:tc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印刷</w:t>
            </w:r>
          </w:p>
        </w:tc>
        <w:tc>
          <w:tcPr>
            <w:tcW w:type="dxa" w:w="370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プリンターへの接続</w:t>
            </w:r>
          </w:p>
        </w:tc>
      </w:tr>
      <w:tr>
        <w:trPr>
          <w:cantSplit/>
        </w:trPr>
        <w:tc>
          <w:tcPr>
            <w:tcW w:type="dxa" w:w="4040"/>
          </w:tcPr>
          <w:p>
            <w:pPr>
              <w:spacing w:after="0"/>
            </w:pPr>
            <w:r>
              <w:t xml:space="preserve">Qbic パネル / キオスク — TD-1070、TD-1060 Slim、TD-0360、Luminen Pro 15</w:t>
            </w:r>
          </w:p>
        </w:tc>
        <w:tc>
          <w:tcPr>
            <w:tcW w:type="dxa" w:w="1212"/>
          </w:tcPr>
          <w:p>
            <w:pPr>
              <w:spacing w:after="0"/>
            </w:pPr>
            <w:r>
              <w:t xml:space="preserve">Offision アプリ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できる</w:t>
            </w:r>
          </w:p>
        </w:tc>
        <w:tc>
          <w:tcPr>
            <w:tcW w:type="dxa" w:w="3704"/>
          </w:tcPr>
          <w:p>
            <w:pPr>
              <w:spacing w:after="0"/>
            </w:pPr>
            <w:r>
              <w:t xml:space="preserve">Wi-Fi / LAN、または Bluetooth</w:t>
            </w:r>
          </w:p>
        </w:tc>
      </w:tr>
      <w:tr>
        <w:trPr>
          <w:cantSplit/>
        </w:trPr>
        <w:tc>
          <w:tcPr>
            <w:tcW w:type="dxa" w:w="4040"/>
          </w:tcPr>
          <w:p>
            <w:pPr>
              <w:spacing w:after="0"/>
            </w:pPr>
            <w:r>
              <w:t xml:space="preserve">Qbic パネル（ブラウザーモード）</w:t>
            </w:r>
          </w:p>
        </w:tc>
        <w:tc>
          <w:tcPr>
            <w:tcW w:type="dxa" w:w="1212"/>
          </w:tcPr>
          <w:p>
            <w:pPr>
              <w:spacing w:after="0"/>
            </w:pPr>
            <w:r>
              <w:t xml:space="preserve">パネルのブラウザー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できない</w:t>
            </w:r>
          </w:p>
        </w:tc>
        <w:tc>
          <w:tcPr>
            <w:tcW w:type="dxa" w:w="3704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4040"/>
          </w:tcPr>
          <w:p>
            <w:pPr>
              <w:spacing w:after="0"/>
            </w:pPr>
            <w:r>
              <w:t xml:space="preserve">IAdea パネル — WRP-1000、XDS-1078-A9</w:t>
            </w:r>
          </w:p>
        </w:tc>
        <w:tc>
          <w:tcPr>
            <w:tcW w:type="dxa" w:w="1212"/>
          </w:tcPr>
          <w:p>
            <w:pPr>
              <w:spacing w:after="0"/>
            </w:pPr>
            <w:r>
              <w:t xml:space="preserve">Offision アプリ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できる</w:t>
            </w:r>
          </w:p>
        </w:tc>
        <w:tc>
          <w:tcPr>
            <w:tcW w:type="dxa" w:w="3704"/>
          </w:tcPr>
          <w:p>
            <w:pPr>
              <w:spacing w:after="0"/>
            </w:pPr>
            <w:r>
              <w:t xml:space="preserve">Wi-Fi / LAN、または Bluetooth</w:t>
            </w:r>
          </w:p>
        </w:tc>
      </w:tr>
      <w:tr>
        <w:trPr>
          <w:cantSplit/>
        </w:trPr>
        <w:tc>
          <w:tcPr>
            <w:tcW w:type="dxa" w:w="4040"/>
          </w:tcPr>
          <w:p>
            <w:pPr>
              <w:spacing w:after="0"/>
            </w:pPr>
            <w:r>
              <w:t xml:space="preserve">IAdea パネル（ブラウザーモード）</w:t>
            </w:r>
          </w:p>
        </w:tc>
        <w:tc>
          <w:tcPr>
            <w:tcW w:type="dxa" w:w="1212"/>
          </w:tcPr>
          <w:p>
            <w:pPr>
              <w:spacing w:after="0"/>
            </w:pPr>
            <w:r>
              <w:t xml:space="preserve">パネルのブラウザー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できない</w:t>
            </w:r>
          </w:p>
        </w:tc>
        <w:tc>
          <w:tcPr>
            <w:tcW w:type="dxa" w:w="3704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4040"/>
          </w:tcPr>
          <w:p>
            <w:pPr>
              <w:spacing w:after="0"/>
            </w:pPr>
            <w:r>
              <w:t xml:space="preserve">その他の Android タブレット・サイネージパネル</w:t>
            </w:r>
          </w:p>
        </w:tc>
        <w:tc>
          <w:tcPr>
            <w:tcW w:type="dxa" w:w="1212"/>
          </w:tcPr>
          <w:p>
            <w:pPr>
              <w:spacing w:after="0"/>
            </w:pPr>
            <w:r>
              <w:t xml:space="preserve">Offision アプリ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できる</w:t>
            </w:r>
          </w:p>
        </w:tc>
        <w:tc>
          <w:tcPr>
            <w:tcW w:type="dxa" w:w="3704"/>
          </w:tcPr>
          <w:p>
            <w:pPr>
              <w:spacing w:after="0"/>
            </w:pPr>
            <w:r>
              <w:t xml:space="preserve">Wi-Fi / LAN、または Bluetooth</w:t>
            </w:r>
          </w:p>
        </w:tc>
      </w:tr>
      <w:tr>
        <w:trPr>
          <w:cantSplit/>
        </w:trPr>
        <w:tc>
          <w:tcPr>
            <w:tcW w:type="dxa" w:w="4040"/>
          </w:tcPr>
          <w:p>
            <w:pPr>
              <w:spacing w:after="0"/>
            </w:pPr>
            <w:r>
              <w:t xml:space="preserve">iPad / iPhone</w:t>
            </w:r>
          </w:p>
        </w:tc>
        <w:tc>
          <w:tcPr>
            <w:tcW w:type="dxa" w:w="1212"/>
          </w:tcPr>
          <w:p>
            <w:pPr>
              <w:spacing w:after="0"/>
            </w:pPr>
            <w:r>
              <w:t xml:space="preserve">Offision アプリ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できる</w:t>
            </w:r>
          </w:p>
        </w:tc>
        <w:tc>
          <w:tcPr>
            <w:tcW w:type="dxa" w:w="3704"/>
          </w:tcPr>
          <w:p>
            <w:pPr>
              <w:spacing w:after="0"/>
            </w:pPr>
            <w:r>
              <w:t xml:space="preserve">Wi-Fi / LAN、または Bluetooth。Brother QL 以外のプリンターは AirPrint</w:t>
            </w:r>
          </w:p>
        </w:tc>
      </w:tr>
      <w:tr>
        <w:trPr>
          <w:cantSplit/>
        </w:trPr>
        <w:tc>
          <w:tcPr>
            <w:tcW w:type="dxa" w:w="4040"/>
          </w:tcPr>
          <w:p>
            <w:pPr>
              <w:spacing w:after="0"/>
            </w:pPr>
            <w:r>
              <w:t xml:space="preserve">Neat Bar / Neat Board</w:t>
            </w:r>
          </w:p>
        </w:tc>
        <w:tc>
          <w:tcPr>
            <w:tcW w:type="dxa" w:w="1212"/>
          </w:tcPr>
          <w:p>
            <w:pPr>
              <w:spacing w:after="0"/>
            </w:pPr>
            <w:r>
              <w:t xml:space="preserve">Offision アプリ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できる</w:t>
            </w:r>
          </w:p>
        </w:tc>
        <w:tc>
          <w:tcPr>
            <w:tcW w:type="dxa" w:w="3704"/>
          </w:tcPr>
          <w:p>
            <w:pPr>
              <w:spacing w:after="0"/>
            </w:pPr>
            <w:r>
              <w:t xml:space="preserve">Wi-Fi / LAN のみ</w:t>
            </w:r>
          </w:p>
        </w:tc>
      </w:tr>
      <w:tr>
        <w:trPr>
          <w:cantSplit/>
        </w:trPr>
        <w:tc>
          <w:tcPr>
            <w:tcW w:type="dxa" w:w="4040"/>
          </w:tcPr>
          <w:p>
            <w:pPr>
              <w:spacing w:after="0"/>
            </w:pPr>
            <w:r>
              <w:t xml:space="preserve">Windows パソコン</w:t>
            </w:r>
          </w:p>
        </w:tc>
        <w:tc>
          <w:tcPr>
            <w:tcW w:type="dxa" w:w="1212"/>
          </w:tcPr>
          <w:p>
            <w:pPr>
              <w:spacing w:after="0"/>
            </w:pPr>
            <w:r>
              <w:t xml:space="preserve">Offision デスクトップアプリ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できる</w:t>
            </w:r>
          </w:p>
        </w:tc>
        <w:tc>
          <w:tcPr>
            <w:tcW w:type="dxa" w:w="3704"/>
          </w:tcPr>
          <w:p>
            <w:pPr>
              <w:spacing w:after="0"/>
            </w:pPr>
            <w:r>
              <w:t xml:space="preserve">Wi-Fi / LAN</w:t>
            </w:r>
          </w:p>
        </w:tc>
      </w:tr>
      <w:tr>
        <w:trPr>
          <w:cantSplit/>
        </w:trPr>
        <w:tc>
          <w:tcPr>
            <w:tcW w:type="dxa" w:w="4040"/>
          </w:tcPr>
          <w:p>
            <w:pPr>
              <w:spacing w:after="0"/>
            </w:pPr>
            <w:r>
              <w:t xml:space="preserve">Mac（Apple シリコン）</w:t>
            </w:r>
          </w:p>
        </w:tc>
        <w:tc>
          <w:tcPr>
            <w:tcW w:type="dxa" w:w="1212"/>
          </w:tcPr>
          <w:p>
            <w:pPr>
              <w:spacing w:after="0"/>
            </w:pPr>
            <w:r>
              <w:t xml:space="preserve">Offision デスクトップアプリ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できる</w:t>
            </w:r>
          </w:p>
        </w:tc>
        <w:tc>
          <w:tcPr>
            <w:tcW w:type="dxa" w:w="3704"/>
          </w:tcPr>
          <w:p>
            <w:pPr>
              <w:spacing w:after="0"/>
            </w:pPr>
            <w:r>
              <w:t xml:space="preserve">Wi-Fi / LAN</w:t>
            </w:r>
          </w:p>
        </w:tc>
      </w:tr>
      <w:tr>
        <w:trPr>
          <w:cantSplit/>
        </w:trPr>
        <w:tc>
          <w:tcPr>
            <w:tcW w:type="dxa" w:w="4040"/>
          </w:tcPr>
          <w:p>
            <w:pPr>
              <w:spacing w:after="0"/>
            </w:pPr>
            <w:r>
              <w:t xml:space="preserve">ブラウザーで開いた端末</w:t>
            </w:r>
          </w:p>
        </w:tc>
        <w:tc>
          <w:tcPr>
            <w:tcW w:type="dxa" w:w="1212"/>
          </w:tcPr>
          <w:p>
            <w:pPr>
              <w:spacing w:after="0"/>
            </w:pPr>
            <w:r>
              <w:t xml:space="preserve">ブラウザー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できない</w:t>
            </w:r>
          </w:p>
        </w:tc>
        <w:tc>
          <w:tcPr>
            <w:tcW w:type="dxa" w:w="3704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4040"/>
          </w:tcPr>
          <w:p>
            <w:pPr>
              <w:spacing w:after="0"/>
            </w:pPr>
            <w:r>
              <w:t xml:space="preserve">Crestron、Cisco Room Navigator、Samsung Tizen、LG webOS</w:t>
            </w:r>
          </w:p>
        </w:tc>
        <w:tc>
          <w:tcPr>
            <w:tcW w:type="dxa" w:w="1212"/>
          </w:tcPr>
          <w:p>
            <w:pPr>
              <w:spacing w:after="0"/>
            </w:pPr>
            <w:r>
              <w:t xml:space="preserve">各メーカーのプレーヤー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できない</w:t>
            </w:r>
          </w:p>
        </w:tc>
        <w:tc>
          <w:tcPr>
            <w:tcW w:type="dxa" w:w="3704"/>
          </w:tcPr>
          <w:p>
            <w:pPr>
              <w:spacing w:after="0"/>
            </w:pPr>
            <w:r>
              <w:t xml:space="preserve">—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Qbic と IAdea は Android:</w:t>
      </w:r>
      <w:r>
        <w:t xml:space="preserve">
どちらも Android で動くので、Android タブレットと同じ Offision アプリが入り、
印刷の仕方も Android タブレットとまったく同じです。この 2 つが一覧にあって
Samsung Tizen や LG webOS の画面がないのは、それが理由です — あちらはメーカー
独自の OS で、Offision アプリをインストールできません。Qbic や IAdea のパネルが
アプリで動いているかブラウザーで動いているかはセットアップ時の選択です。
</w:t>
      </w:r>
      <w:hyperlink w:history="1" r:id="rIdcpa9p5tlou9lon_tfkktc">
        <w:r>
          <w:rPr>
            <w:rStyle w:val="Hyperlink"/>
          </w:rPr>
          <w:t xml:space="preserve">Qbic: アプリかブラウザーか</w:t>
        </w:r>
      </w:hyperlink>
      <w:r>
        <w:t xml:space="preserve">を参照してください。</w:t>
      </w:r>
    </w:p>
    <w:p>
      <w:pPr>
        <w:spacing w:after="160"/>
      </w:pPr>
      <w:r>
        <w:rPr>
          <w:b/>
          <w:bCs/>
        </w:rPr>
        <w:t xml:space="preserve">Neat ボードに Bluetooth の経路はありません。</w:t>
      </w:r>
      <w:r>
        <w:t xml:space="preserve"> NeatOS は無線機能を自身の設定
にしか開放しないため、インストールしたアプリが QL-820NWB と Bluetooth で
ペアリングすることはできません。プリンターはネットワークに置いてください。</w:t>
      </w:r>
    </w:p>
    <w:p>
      <w:pPr>
        <w:pStyle w:val="Heading2"/>
      </w:pPr>
      <w:r>
        <w:t xml:space="preserve">プリンターへの届き方</w:t>
      </w:r>
    </w:p>
    <w:p>
      <w:pPr>
        <w:spacing w:after="160"/>
      </w:pPr>
      <w:r>
        <w:rPr>
          <w:b/>
          <w:bCs/>
        </w:rPr>
        <w:t xml:space="preserve">Wi-Fi または LAN</w:t>
      </w:r>
      <w:r>
        <w:t xml:space="preserve"> は一覧のすべての端末で使えます。プリンターは端末と同じ
ネットワークに置きます。スキャンで見つからないときは、いつでも IP で追加できます。</w:t>
      </w:r>
    </w:p>
    <w:p>
      <w:pPr>
        <w:spacing w:after="160"/>
      </w:pPr>
      <w:r>
        <w:rPr>
          <w:b/>
          <w:bCs/>
        </w:rPr>
        <w:t xml:space="preserve">Bluetooth</w:t>
      </w:r>
      <w:r>
        <w:t xml:space="preserve"> は Android と iOS の Offision アプリからだけです — Bluetooth
Classic と Bluetooth Low Energy の両方に対応します。Windows と Mac のデスクトップ
アプリは Bluetooth を使わず、Neat ボードも使いません。</w:t>
      </w:r>
    </w:p>
    <w:p>
      <w:pPr>
        <w:spacing w:after="160"/>
      </w:pPr>
      <w:r>
        <w:rPr>
          <w:b/>
          <w:bCs/>
        </w:rPr>
        <w:t xml:space="preserve">USB はどの端末でも対応していません。</w:t>
      </w:r>
      <w:r>
        <w:t xml:space="preserve"> Offision に USB の経路は存在せず、
USB 専用モデルの </w:t>
      </w:r>
      <w:r>
        <w:rPr>
          <w:b/>
          <w:bCs/>
        </w:rPr>
        <w:t xml:space="preserve">Brother QL-800</w:t>
      </w:r>
      <w:r>
        <w:t xml:space="preserve"> が使えないのはそのためです。</w:t>
      </w:r>
      <w:r>
        <w:rPr>
          <w:b/>
          <w:bCs/>
        </w:rPr>
        <w:t xml:space="preserve">QL-820NWB</w:t>
      </w:r>
      <w:r>
        <w:t xml:space="preserve">
または </w:t>
      </w:r>
      <w:r>
        <w:rPr>
          <w:b/>
          <w:bCs/>
        </w:rPr>
        <w:t xml:space="preserve">QL-810W</w:t>
      </w:r>
      <w:r>
        <w:t xml:space="preserve"> を購入してください。どちらもネットワークに参加でき、
QL-820NWB は Bluetooth でのペアリングもできます。</w:t>
      </w:r>
    </w:p>
    <w:p>
      <w:pPr>
        <w:pStyle w:val="Heading2"/>
      </w:pPr>
      <w:r>
        <w:t xml:space="preserve">設定はどこで行うか</w:t>
      </w:r>
    </w:p>
    <w:p>
      <w:pPr>
        <w:spacing w:after="160"/>
      </w:pPr>
      <w:r>
        <w:t xml:space="preserve">プリンターを持つ端末によって、2 か所に分かれます。</w:t>
      </w:r>
    </w:p>
    <w:p>
      <w:pPr>
        <w:spacing w:after="160"/>
      </w:pPr>
      <w:r>
        <w:t xml:space="preserve">自分でバッジを印刷する画面 — パネル、キオスク、ロビー画面 — は、画面自身の
デバイスメニューで設定します。
</w:t>
      </w:r>
      <w:hyperlink w:history="1" r:id="rIdzsdtyke0pblw3w8ujosz2">
        <w:r>
          <w:rPr>
            <w:rStyle w:val="Hyperlink"/>
          </w:rPr>
          <w:t xml:space="preserve">サイネージ画面にラベルプリンターを接続する</w:t>
        </w:r>
      </w:hyperlink>
      <w:r>
        <w:t xml:space="preserve">。</w:t>
      </w:r>
    </w:p>
    <w:p>
      <w:pPr>
        <w:spacing w:after="160"/>
      </w:pPr>
      <w:r>
        <w:t xml:space="preserve">受付担当者がパソコン・スマートフォン・タブレットのコンソールから印刷する場合は、
その端末にプリンターを接続します。
</w:t>
      </w:r>
      <w:hyperlink w:history="1" r:id="rIdw7ohw7sszuwr4sbmoxrnj">
        <w:r>
          <w:rPr>
            <w:rStyle w:val="Hyperlink"/>
          </w:rPr>
          <w:t xml:space="preserve">受付にバッジプリンターを接続する</w:t>
        </w:r>
      </w:hyperlink>
      <w:r>
        <w:t xml:space="preserve">。</w:t>
      </w:r>
    </w:p>
    <w:p>
      <w:pPr>
        <w:spacing w:after="160"/>
      </w:pPr>
      <w:r>
        <w:t xml:space="preserve">この 2 つは別々の接続です。画面のプリンターと受付パソコンのプリンターは互いを
知りませんが、ネットワーク上にあれば同じ 1 台のプリンターが両方に使えます。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xbgb22iki0x4amkugiec" Type="http://schemas.openxmlformats.org/officeDocument/2006/relationships/hyperlink" Target="https://offision.com/help/ja/devices/supported-label-printer-devices/" TargetMode="External"/><Relationship Id="rIdcpa9p5tlou9lon_tfkktc" Type="http://schemas.openxmlformats.org/officeDocument/2006/relationships/hyperlink" Target="../install-the-app-on-a-qbic-panel/" TargetMode="External"/><Relationship Id="rIdzsdtyke0pblw3w8ujosz2" Type="http://schemas.openxmlformats.org/officeDocument/2006/relationships/hyperlink" Target="../connect-a-label-printer/" TargetMode="External"/><Relationship Id="rIdw7ohw7sszuwr4sbmoxrnj" Type="http://schemas.openxmlformats.org/officeDocument/2006/relationships/hyperlink" Target="../../reception/connect-a-badge-printer-to-your-reception-desk/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ラベルプリンターに印刷できる端末</dc:title>
  <dc:creator>Offision</dc:creator>
  <cp:lastModifiedBy>Un-named</cp:lastModifiedBy>
  <cp:revision>1</cp:revision>
  <dcterms:created xsi:type="dcterms:W3CDTF">2026-09-08T10:27:06.307Z</dcterms:created>
  <dcterms:modified xsi:type="dcterms:W3CDTF">2026-09-08T10:27:06.307Z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