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受付に Qbic のキオスクを置く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Luminen Pro 15 は 15.6 インチのタッチ画面にカードリーダーを内蔵した機種で、 これは受付が必要とするもので、壁の画面が必要としないものです。キオスクとして ペアリングする手順と、フロアプランへの配置を飛ばしてはいけない理由。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2026-08-29</w:t>
      </w:r>
      <w:r>
        <w:rPr>
          <w:color w:val="6E6E73"/>
          <w:sz w:val="18"/>
          <w:szCs w:val="18"/>
        </w:rPr>
        <w:t xml:space="preserve">   ·   </w:t>
      </w:r>
      <w:hyperlink w:history="1" r:id="rIdem9xj2_1wjpraibjvzsbg">
        <w:r>
          <w:rPr>
            <w:rStyle w:val="Hyperlink"/>
            <w:color w:val="6E6E73"/>
            <w:sz w:val="18"/>
            <w:szCs w:val="18"/>
          </w:rPr>
          <w:t xml:space="preserve">https://offision.com/help/ja/devices/set-up-a-qbic-kiosk-for-reception/</w:t>
        </w:r>
      </w:hyperlink>
    </w:p>
    <w:p>
      <w:pPr>
        <w:spacing w:after="160"/>
      </w:pPr>
      <w:r>
        <w:t xml:space="preserve">受付の画面は、壁の画面を低い位置に下ろしたものではありません。人が歩み寄って
何かをします——来訪者として登録する、約束のチェックインをする、カードをタップ
する。そのためには立ったまま読める大きさの画面と、触れる面と、同じ 1 枚のガラス
の中にあるカードリーダーが要ります。</w:t>
      </w:r>
      <w:r>
        <w:rPr>
          <w:b/>
          <w:bCs/>
        </w:rPr>
        <w:t xml:space="preserve">Luminen Pro 15</w:t>
      </w:r>
      <w:r>
        <w:t xml:space="preserve"> はそういう機種です。</w:t>
      </w:r>
    </w:p>
    <w:p>
      <w:pPr>
        <w:spacing w:after="160"/>
      </w:pPr>
      <w:r>
        <w:t xml:space="preserve">Offision はこれを</w:t>
      </w:r>
      <w:r>
        <w:rPr>
          <w:b/>
          <w:bCs/>
        </w:rPr>
        <w:t xml:space="preserve">サイネージ</w:t>
      </w:r>
      <w:r>
        <w:t xml:space="preserve">として扱います——ボードを流す画面です。ルーム
パネルでもなく、来訪者セルフサービスのパネル種別でもありません。何をするかは、
向けたコンテンツが何をするか次第です。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この受付が受け持つ建物で、来訪の設定——来訪の種別と場所のポリシー——が
すでに済んでいること。画面が差し出せるのは、それらが生むものだけだからです。
建物にフロアプランのあるフロアがあり、キオスクをその上に置けること。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Luminen Pro 15</w:t>
      </w:r>
      <w:r>
        <w:t xml:space="preserve">、または 10 インチの </w:t>
      </w:r>
      <w:r>
        <w:rPr>
          <w:b/>
          <w:bCs/>
        </w:rPr>
        <w:t xml:space="preserve">Luminen Pro 10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受付の </w:t>
      </w:r>
      <w:r>
        <w:rPr>
          <w:b/>
          <w:bCs/>
        </w:rPr>
        <w:t xml:space="preserve">PoE</w:t>
      </w:r>
      <w:r>
        <w:t xml:space="preserve"> の口、またはコンセントとそこに届く無線の電波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画面に手が届く場所に置くか、取り付けられること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建物に対して設定済みの来訪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コンテンツづくりも含めて 30 分ほど</w:t>
      </w:r>
    </w:p>
    <w:p>
      <w:pPr>
        <w:spacing w:after="160"/>
      </w:pPr>
      <w:r>
        <w:rPr>
          <w:b/>
          <w:bCs/>
        </w:rPr>
        <w:t xml:space="preserve">Luminen Pro 10</w:t>
      </w:r>
      <w:r>
        <w:t xml:space="preserve"> は同じ機種の 10 インチ版です。キオスクのタイルは </w:t>
      </w:r>
      <w:r>
        <w:rPr>
          <w:b/>
          <w:bCs/>
        </w:rPr>
        <w:t xml:space="preserve">TD-1070</w:t>
      </w:r>
      <w:r>
        <w:t xml:space="preserve">
をキオスクとして使う場合も対象にしています。TD-1070 はもともとルームパネルなので、
カウンターに置くのではなく、小さく取り付けるキオスクのときだけ選んでください。</w:t>
      </w:r>
    </w:p>
    <w:p>
      <w:pPr>
        <w:pStyle w:val="Heading2"/>
      </w:pPr>
      <w:r>
        <w:t xml:space="preserve">1. 受付のコンテンツをつくる</w:t>
      </w:r>
    </w:p>
    <w:p>
      <w:pPr>
        <w:spacing w:after="160"/>
      </w:pPr>
      <w:r>
        <w:t xml:space="preserve">コンテンツはハードウェアより先に存在します。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コンテンツ</w:t>
      </w:r>
      <w:r>
        <w:t xml:space="preserve">で
</w:t>
      </w:r>
      <w:r>
        <w:rPr>
          <w:b/>
          <w:bCs/>
        </w:rPr>
        <w:t xml:space="preserve">追加</w:t>
      </w:r>
      <w:r>
        <w:t xml:space="preserve">を選び、</w:t>
      </w:r>
      <w:r>
        <w:rPr>
          <w:b/>
          <w:bCs/>
        </w:rPr>
        <w:t xml:space="preserve">受付・ロビー</w:t>
      </w:r>
      <w:r>
        <w:t xml:space="preserve"> を選びます。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qbic-kiosk-reception-purpose-ja" descr="1 つめの purpose、受付・ロビー。歓迎の画面とウォークイン用のコードを最初から用意します。" title="1 つめの purpose、受付・ロビー。歓迎の画面とウォークイン用のコードを最初から用意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つめの purpose、受付・ロビー。歓迎の画面とウォークイン用のコードを最初から用意します。</w:t>
      </w:r>
    </w:p>
    <w:p>
      <w:pPr>
        <w:spacing w:after="160"/>
      </w:pPr>
      <w:r>
        <w:t xml:space="preserve">画面についての質問には、キオスクに合わせて答えます——</w:t>
      </w:r>
      <w:r>
        <w:rPr>
          <w:b/>
          <w:bCs/>
        </w:rPr>
        <w:t xml:space="preserve">横向き</w:t>
      </w:r>
      <w:r>
        <w:t xml:space="preserve">の形と、
</w:t>
      </w:r>
      <w:r>
        <w:rPr>
          <w:b/>
          <w:bCs/>
        </w:rPr>
        <w:t xml:space="preserve">タッチパネル</w:t>
      </w:r>
      <w:r>
        <w:t xml:space="preserve"> を入に。この最後のひとつが、QR コードではなくセルフサービスの
ボタンを出すためのものです。入にせずに作ったコンテンツをつないだタッチ画面は、
誰にも使えないキオスクになります。</w:t>
      </w:r>
    </w:p>
    <w:p>
      <w:pPr>
        <w:spacing w:after="160"/>
      </w:pPr>
      <w:r>
        <w:t xml:space="preserve">コンテンツに何を載せるか——歓迎の画面が誰を迎えるか、ウォークインのコードの
ふるまい、セルフサービスのボタンが何をするか——は
</w:t>
      </w:r>
      <w:hyperlink w:history="1" r:id="rIde_zhaznhk19ykaf59j-pq">
        <w:r>
          <w:rPr>
            <w:rStyle w:val="Hyperlink"/>
          </w:rPr>
          <w:t xml:space="preserve">来訪者向けのロビー画面をつくる</w:t>
        </w:r>
      </w:hyperlink>
      <w:r>
        <w:t xml:space="preserve">
にあります。そちらで作ってから、ハードウェアのためにここへ戻ってきてください。</w:t>
      </w:r>
    </w:p>
    <w:p>
      <w:pPr>
        <w:pStyle w:val="Heading2"/>
      </w:pPr>
      <w:r>
        <w:t xml:space="preserve">2. キオスクを設置する</w:t>
      </w:r>
    </w:p>
    <w:p>
      <w:pPr>
        <w:spacing w:after="160"/>
      </w:pPr>
      <w:r>
        <w:t xml:space="preserve">受付に置くか取り付けて、ネットワークケーブルを PoE のポートまで引きます。
Android が起動します。</w:t>
      </w:r>
    </w:p>
    <w:p>
      <w:pPr>
        <w:spacing w:after="160"/>
      </w:pPr>
      <w:r>
        <w:t xml:space="preserve">つぎにプレーヤーを画面に出します。まだ設定していないキオスクは自分の
</w:t>
      </w:r>
      <w:r>
        <w:rPr>
          <w:b/>
          <w:bCs/>
        </w:rPr>
        <w:t xml:space="preserve">Configuration</w:t>
      </w:r>
      <w:r>
        <w:t xml:space="preserve"> 画面で起動するので、そこの </w:t>
      </w:r>
      <w:r>
        <w:rPr>
          <w:b/>
          <w:bCs/>
        </w:rPr>
        <w:t xml:space="preserve">Content</w:t>
      </w:r>
      <w:r>
        <w:t xml:space="preserve"> 欄にプレーヤーの
アドレスを入れて </w:t>
      </w:r>
      <w:r>
        <w:rPr>
          <w:b/>
          <w:bCs/>
        </w:rPr>
        <w:t xml:space="preserve">PLAY</w:t>
      </w:r>
      <w:r>
        <w:t xml:space="preserve"> を選ぶか、Offision の Android アプリを入れます。</w:t>
      </w:r>
    </w:p>
    <w:p>
      <w:pPr>
        <w:spacing w:after="160"/>
      </w:pPr>
      <w:r>
        <w:rPr>
          <w:b/>
          <w:bCs/>
        </w:rPr>
        <w:t xml:space="preserve">ここではアプリを入れてください。</w:t>
      </w:r>
      <w:r>
        <w:t xml:space="preserve"> 受付のキオスクは、ブラウザーモードの代償が
いちばん大きい場面です。内蔵カードリーダーにはブラウザーから到達できず、
</w:t>
      </w:r>
      <w:hyperlink w:history="1" r:id="rIdiv_xw43gt3molz_q497ow">
        <w:r>
          <w:rPr>
            <w:rStyle w:val="Hyperlink"/>
          </w:rPr>
          <w:t xml:space="preserve">バッジプリンター</w:t>
        </w:r>
      </w:hyperlink>
      <w:r>
        <w:t xml:space="preserve">にも届かないので、ブラウザー
モードのキオスクはカードも読めずバッジも出せません。手順は </w:t>
      </w:r>
      <w:hyperlink w:history="1" r:id="rIdc6-sveoeoswxdhqsmqhdv">
        <w:r>
          <w:rPr>
            <w:rStyle w:val="Hyperlink"/>
          </w:rPr>
          <w:t xml:space="preserve">Qbic デバイスに Offision アプリをインストールする</w:t>
        </w:r>
      </w:hyperlink>
      <w:r>
        <w:t xml:space="preserve">、
その判断の背景は
</w:t>
      </w:r>
      <w:hyperlink w:history="1" r:id="rId-cy7oc--2qlctntn2uy-_">
        <w:r>
          <w:rPr>
            <w:rStyle w:val="Hyperlink"/>
          </w:rPr>
          <w:t xml:space="preserve">プレーヤーをアプリで動かすか、ブラウザーで動かすか</w:t>
        </w:r>
      </w:hyperlink>
      <w:r>
        <w:t xml:space="preserve">
にあります。</w:t>
      </w:r>
    </w:p>
    <w:p>
      <w:pPr>
        <w:spacing w:after="160"/>
      </w:pPr>
      <w:r>
        <w:t xml:space="preserve">準備ができると、画面は </w:t>
      </w:r>
      <w:r>
        <w:rPr>
          <w:b/>
          <w:bCs/>
        </w:rPr>
        <w:t xml:space="preserve">6 桁のペアリングコード</w:t>
      </w:r>
      <w:r>
        <w:t xml:space="preserve">を出します。</w:t>
      </w:r>
    </w:p>
    <w:p>
      <w:pPr>
        <w:pStyle w:val="Heading2"/>
      </w:pPr>
      <w:r>
        <w:t xml:space="preserve">3. キオスクとしてペアリングする</w:t>
      </w:r>
    </w:p>
    <w:p>
      <w:pPr>
        <w:spacing w:after="160"/>
      </w:pPr>
      <w:r>
        <w:t xml:space="preserve">コンソールで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を開き、</w:t>
      </w:r>
      <w:r>
        <w:rPr>
          <w:b/>
          <w:bCs/>
        </w:rPr>
        <w:t xml:space="preserve">追加</w:t>
      </w:r>
      <w:r>
        <w:t xml:space="preserve">を
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(サイネージデバイス)</w:t>
      </w:r>
    </w:p>
    <w:p>
      <w:pPr>
        <w:spacing w:after="160"/>
      </w:pPr>
      <w:r>
        <w:t xml:space="preserve">手順 1 の受付コンテンツを選び、次に </w:t>
      </w:r>
      <w:r>
        <w:rPr>
          <w:b/>
          <w:bCs/>
        </w:rPr>
        <w:t xml:space="preserve">認定されたデバイス</w:t>
      </w:r>
      <w:r>
        <w:t xml:space="preserve"> の </w:t>
      </w:r>
      <w:r>
        <w:rPr>
          <w:b/>
          <w:bCs/>
        </w:rPr>
        <w:t xml:space="preserve">Qbic kiosks</w:t>
      </w:r>
      <w:r>
        <w:t xml:space="preserve">
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kiosk-brand-tile-ja" descr="認定されたデバイスの 4 番目にある Qbic kiosks。" title="認定されたデバイスの 4 番目にある Qbic kiosk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認定されたデバイスの 4 番目にある Qbic kiosks。</w:t>
      </w:r>
    </w:p>
    <w:p>
      <w:pPr>
        <w:spacing w:after="160"/>
      </w:pPr>
      <w:r>
        <w:t xml:space="preserve">このタイルが対象にするのは </w:t>
      </w:r>
      <w:r>
        <w:rPr>
          <w:b/>
          <w:bCs/>
        </w:rPr>
        <w:t xml:space="preserve">Luminen Pro 10</w:t>
      </w:r>
      <w:r>
        <w:t xml:space="preserve">、</w:t>
      </w:r>
      <w:r>
        <w:rPr>
          <w:b/>
          <w:bCs/>
        </w:rPr>
        <w:t xml:space="preserve">Luminen Pro 15</w:t>
      </w:r>
      <w:r>
        <w:t xml:space="preserve">、
</w:t>
      </w:r>
      <w:r>
        <w:rPr>
          <w:b/>
          <w:bCs/>
        </w:rPr>
        <w:t xml:space="preserve">TD-1070</w:t>
      </w:r>
      <w:r>
        <w:t xml:space="preserve">、</w:t>
      </w:r>
      <w:r>
        <w:rPr>
          <w:b/>
          <w:bCs/>
        </w:rPr>
        <w:t xml:space="preserve">TD-1070 Lite</w:t>
      </w:r>
      <w:r>
        <w:t xml:space="preserve"> で、</w:t>
      </w:r>
      <w:r>
        <w:rPr>
          <w:b/>
          <w:bCs/>
        </w:rPr>
        <w:t xml:space="preserve">サポート モデル</w:t>
      </w:r>
      <w:r>
        <w:t xml:space="preserve"> のボタンからそれぞれ
Qbic 自身のページに飛べます。隣の </w:t>
      </w:r>
      <w:r>
        <w:rPr>
          <w:b/>
          <w:bCs/>
        </w:rPr>
        <w:t xml:space="preserve">Qbic signages</w:t>
      </w:r>
      <w:r>
        <w:t xml:space="preserve"> のタイルは、壁の画面を
動かす BXP プレーヤー用です。</w:t>
      </w:r>
    </w:p>
    <w:p>
      <w:pPr>
        <w:spacing w:after="160"/>
      </w:pPr>
      <w:r>
        <w:t xml:space="preserve">キオスクに出ている 6 桁を入力してください。最後の 1 文字で自動的に送信されます。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kiosk-guideline-ja" descr="Qbic のガイドラインと、キオスクを claim する入力欄。" title="Qbic のガイドラインと、キオスクを claim する入力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Qbic のガイドラインと、キオスクを claim する入力欄。</w:t>
      </w:r>
    </w:p>
    <w:p>
      <w:pPr>
        <w:pStyle w:val="Heading2"/>
      </w:pPr>
      <w:r>
        <w:t xml:space="preserve">4. 場所を与える</w:t>
      </w:r>
    </w:p>
    <w:p>
      <w:pPr>
        <w:spacing w:after="160"/>
      </w:pPr>
      <w:r>
        <w:t xml:space="preserve">受付の画面では、この手順は省けません。そして、いちばん飛ばされる手順でもあります。</w:t>
      </w:r>
    </w:p>
    <w:p>
      <w:pPr>
        <w:spacing w:after="160"/>
      </w:pPr>
      <w:r>
        <w:t xml:space="preserve">デバイスの場所が、誰の来訪者を迎えるかを決め、そこで登録した人がどの建物と
フロアに着いたことになるかを決めます。場所のないキオスクは誰も迎えません。
フロアプランの上に置いてください——ウィザードの終わりに </w:t>
      </w:r>
      <w:r>
        <w:rPr>
          <w:b/>
          <w:bCs/>
        </w:rPr>
        <w:t xml:space="preserve">場所を設定</w:t>
      </w:r>
      <w:r>
        <w:t xml:space="preserve"> が
出ますし、あとからデバイス自身の行でも同じことができます。</w:t>
      </w:r>
    </w:p>
    <w:p>
      <w:pPr>
        <w:spacing w:after="160"/>
      </w:pPr>
      <w:r>
        <w:t xml:space="preserve">置き方と、場所が何を左右するのかは
</w:t>
      </w:r>
      <w:hyperlink w:history="1" r:id="rId3txe_oforcjbw-61a3f2l">
        <w:r>
          <w:rPr>
            <w:rStyle w:val="Hyperlink"/>
          </w:rPr>
          <w:t xml:space="preserve">来訪者向けのロビー画面をつくる</w:t>
        </w:r>
      </w:hyperlink>
      <w:r>
        <w:t xml:space="preserve">
にあります。</w:t>
      </w:r>
    </w:p>
    <w:p>
      <w:pPr>
        <w:pStyle w:val="Heading2"/>
      </w:pPr>
      <w:r>
        <w:t xml:space="preserve">5. 動作を確かめる</w:t>
      </w:r>
    </w:p>
    <w:p>
      <w:pPr>
        <w:spacing w:after="160"/>
      </w:pPr>
      <w:r>
        <w:t xml:space="preserve">映るだけのキオスクは半分しか設置できていないので、両方向を確かめます。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迎える。</w:t>
      </w:r>
      <w:r>
        <w:t xml:space="preserve"> 今日の来訪者を招待してチェックインさせ、名前がキオスクに出るのを
見てください。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受け付ける。</w:t>
      </w:r>
      <w:r>
        <w:t xml:space="preserve"> キオスク自身でセルフサービスのボタンを押し、登録まで通します。
コンソールで、その来訪者がこの建物に到着したことになっているはずです。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カードを読む。</w:t>
      </w:r>
      <w:r>
        <w:t xml:space="preserve"> 社員がその使い方をするなら、画面の面でタップしてください。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78"/>
        <w:gridCol w:w="6382"/>
      </w:tblGrid>
      <w:tr>
        <w:trPr>
          <w:cantSplit/>
          <w:tblHeader/>
        </w:trPr>
        <w:tc>
          <w:tcPr>
            <w:tcW w:type="dxa" w:w="297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見えていること</w:t>
            </w:r>
          </w:p>
        </w:tc>
        <w:tc>
          <w:tcPr>
            <w:tcW w:type="dxa" w:w="638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t xml:space="preserve">キオスクの電源が入らない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ポートが PoE を供給していないか、スイッチの電力バジェットを使い切っています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t xml:space="preserve">画面に触っても何も起きない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コンテンツを </w:t>
            </w:r>
            <w:r>
              <w:rPr>
                <w:b/>
                <w:bCs/>
              </w:rPr>
              <w:t xml:space="preserve">タッチパネル</w:t>
            </w:r>
            <w:r>
              <w:t xml:space="preserve"> なしで作ったので、ボタンのあるべき場所に QR コードが出ています。コンテンツを作り直してください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t xml:space="preserve">歓迎の画面が誰も迎えない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デバイスに場所がないか、来訪者が別の建物に招待されています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t xml:space="preserve">カードをタップしても何も起きない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キオスクがブラウザーモードです。内蔵リーダーにはアプリからしか到達できません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t xml:space="preserve">登録は終わるのに、違う建物に着いたことになる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デバイスの場所が違うフロアにあります。デバイスの行で直してください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t xml:space="preserve">バッジが出ない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プリンターがブラウザーモードのデバイスにつながっているか、目の前のものとは別のデバイスにつながっています — </w:t>
            </w:r>
            <w:hyperlink w:history="1" r:id="rIdwygltxernkzt-ixzfnp4k">
              <w:r>
                <w:rPr>
                  <w:rStyle w:val="Hyperlink"/>
                </w:rPr>
                <w:t xml:space="preserve">ラベルプリンターを接続する</w:t>
              </w:r>
            </w:hyperlink>
            <w:r>
              <w:t xml:space="preserve">を参照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t xml:space="preserve">画面は縦なのにコンテンツが横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形はデバイスではなく、コンテンツを作るときに答えます。正しい形で作り直すか複製してください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t xml:space="preserve">ルームやコンテンツが映っていて、ペアリングコードが出ない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そのままでは、前の記録に認領されたままです。まずそちらで切断してください —— </w:t>
            </w:r>
            <w:hyperlink w:history="1" r:id="rIdczt3hdzr7p7akqksvhzky">
              <w:r>
                <w:rPr>
                  <w:rStyle w:val="Hyperlink"/>
                </w:rPr>
                <w:t xml:space="preserve">別の用途で登録したパネルを使い回す</w:t>
              </w:r>
            </w:hyperlink>
          </w:p>
        </w:tc>
      </w:tr>
    </w:tbl>
    <w:p>
      <w:pPr>
        <w:spacing w:after="0"/>
      </w:pPr>
    </w:p>
    <w:p>
      <w:pPr>
        <w:pStyle w:val="Heading2"/>
      </w:pPr>
      <w:r>
        <w:t xml:space="preserve">この記事が扱わないこと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来訪の設定はしません。</w:t>
      </w:r>
      <w:r>
        <w:t xml:space="preserve"> 来訪の種別、承認、誰に通知するかは建物に対して
一度設定するもので、キオスクはそれらが生むものを差し出すだけです。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キオスクが予約パネルになるわけではありません。</w:t>
      </w:r>
      <w:r>
        <w:t xml:space="preserve"> ボードを流すだけで、
1 つのルームの状態をライトバーとともに映すものではありません。同じハードウェアを
その仕事に移すには、まずこの記録から解放します —— </w:t>
      </w:r>
      <w:hyperlink w:history="1" r:id="rIdelgyky7pm6w1rdjmrbypu">
        <w:r>
          <w:rPr>
            <w:rStyle w:val="Hyperlink"/>
          </w:rPr>
          <w:t xml:space="preserve">別の用途で登録したパネルを使い回す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デバイスの管理はしません。</w:t>
      </w:r>
      <w:r>
        <w:t xml:space="preserve"> ファームウェア、明るさ、キオスクランチャーは
Qbic 自身の道具のままです。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受付係の画面の代わりではありません。</w:t>
      </w:r>
      <w:r>
        <w:t xml:space="preserve"> コンソールの受付ビューは別のもので、
来訪者ではなく人が使います。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m9xj2_1wjpraibjvzsbg" Type="http://schemas.openxmlformats.org/officeDocument/2006/relationships/hyperlink" Target="https://offision.com/help/ja/devices/set-up-a-qbic-kiosk-for-reception/" TargetMode="External"/><Relationship Id="rIde_zhaznhk19ykaf59j-pq" Type="http://schemas.openxmlformats.org/officeDocument/2006/relationships/hyperlink" Target="../../signage/set-up-a-lobby-screen-for-visitors/" TargetMode="External"/><Relationship Id="rIdiv_xw43gt3molz_q497ow" Type="http://schemas.openxmlformats.org/officeDocument/2006/relationships/hyperlink" Target="../connect-a-label-printer/" TargetMode="External"/><Relationship Id="rIdc6-sveoeoswxdhqsmqhdv" Type="http://schemas.openxmlformats.org/officeDocument/2006/relationships/hyperlink" Target="../install-the-app-on-a-qbic-device-by-usb/" TargetMode="External"/><Relationship Id="rId-cy7oc--2qlctntn2uy-_" Type="http://schemas.openxmlformats.org/officeDocument/2006/relationships/hyperlink" Target="../install-the-app-on-a-qbic-panel/" TargetMode="External"/><Relationship Id="rId3txe_oforcjbw-61a3f2l" Type="http://schemas.openxmlformats.org/officeDocument/2006/relationships/hyperlink" Target="../../signage/set-up-a-lobby-screen-for-visitors/" TargetMode="External"/><Relationship Id="rIdwygltxernkzt-ixzfnp4k" Type="http://schemas.openxmlformats.org/officeDocument/2006/relationships/hyperlink" Target="../connect-a-label-printer/" TargetMode="External"/><Relationship Id="rIdczt3hdzr7p7akqksvhzky" Type="http://schemas.openxmlformats.org/officeDocument/2006/relationships/hyperlink" Target="../reuse-a-panel-for-another-purpose/" TargetMode="External"/><Relationship Id="rIdelgyky7pm6w1rdjmrbypu" Type="http://schemas.openxmlformats.org/officeDocument/2006/relationships/hyperlink" Target="../reuse-a-panel-for-another-purpose/" TargetMode="External"/><Relationship Id="rId7" Type="http://schemas.openxmlformats.org/officeDocument/2006/relationships/image" Target="media/8f81ed97219a0bd97672eca1845bbd47341a8aba.png"/><Relationship Id="rId8" Type="http://schemas.openxmlformats.org/officeDocument/2006/relationships/image" Target="media/af505774247963ffc22b217987905b2e4aa9aa24.png"/><Relationship Id="rId9" Type="http://schemas.openxmlformats.org/officeDocument/2006/relationships/image" Target="media/b96238b24c6977ddebe22a76cb7b36f6d4123474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受付に Qbic のキオスクを置く</dc:title>
  <dc:creator>Offision</dc:creator>
  <cp:lastModifiedBy>Un-named</cp:lastModifiedBy>
  <cp:revision>1</cp:revision>
  <dcterms:created xsi:type="dcterms:W3CDTF">2026-09-13T07:59:30.470Z</dcterms:created>
  <dcterms:modified xsi:type="dcterms:W3CDTF">2026-09-13T07:59:30.470Z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