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制限されたネットワークで Offision デバイスを使う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は受信方向のファイアウォール規則を必要としません。パネル、キオスク、プレイヤー、各アプリはいずれも自分から 443 番ポートで外向きに接続するため、フィルタリングプロキシがあれば十分です。ただしデバイスが使う 3 つのホストをすべて許可してください。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p0yorqsbhzmfxcgtgwa76">
        <w:r>
          <w:rPr>
            <w:rStyle w:val="Hyperlink"/>
            <w:color w:val="6E6E73"/>
            <w:sz w:val="18"/>
            <w:szCs w:val="18"/>
          </w:rPr>
          <w:t xml:space="preserve">https://offision.com/help/ja/devices/put-offision-devices-on-a-locked-down-network/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-ja" descr="どのデバイスも自分から接続を開きます。内向きの接続は一切ないため、受信方向の規則を書く必要はありません。" title="どのデバイスも自分から接続を開きます。内向きの接続は一切ないため、受信方向の規則を書く必要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どのデバイスも自分から接続を開きます。内向きの接続は一切ないため、受信方向の規則を書く必要はありません。</w:t>
      </w:r>
    </w:p>
    <w:p>
      <w:pPr>
        <w:spacing w:after="160"/>
      </w:pPr>
      <w:r>
        <w:rPr>
          <w:b/>
          <w:bCs/>
        </w:rPr>
        <w:t xml:space="preserve">Offision がお客様のネットワークに接続することはありません。</w:t>
      </w:r>
      <w:r>
        <w:t xml:space="preserve"> ルームパネル、
受付キオスク、サイネージ画面、デスクトップアプリ、スマートフォン — すべての
デバイスが自分から接続を開き、それを維持します。ドアの解錠や画面の切り替えと
いった Offision からの指示も、デバイスが既に開いている接続を通って戻ってきます。</w:t>
      </w:r>
    </w:p>
    <w:p>
      <w:pPr>
        <w:spacing w:after="160"/>
      </w:pPr>
      <w:r>
        <w:t xml:space="preserve">そのため、</w:t>
      </w:r>
      <w:r>
        <w:rPr>
          <w:b/>
          <w:bCs/>
        </w:rPr>
        <w:t xml:space="preserve">受信方向のファイアウォール規則も、ポート開放も、VPN も不要です。</w:t>
      </w:r>
      <w:r>
        <w:t xml:space="preserve">
受信ポートをすべて閉じたネットワークでも Offision は動作します。</w:t>
      </w:r>
    </w:p>
    <w:p>
      <w:pPr>
        <w:pStyle w:val="Heading2"/>
      </w:pPr>
      <w:r>
        <w:t xml:space="preserve">フィルタリングプロキシ経由で使う</w:t>
      </w:r>
    </w:p>
    <w:p>
      <w:pPr>
        <w:spacing w:after="160"/>
      </w:pPr>
      <w:r>
        <w:t xml:space="preserve">デバイスはブラウザーと同じ、TCP 443 番ポートの通常の外向き HTTPS 通信を使います。
</w:t>
      </w:r>
      <w:hyperlink w:history="1" r:id="rIdckq_hwa_e0-fmqnzwqo_m">
        <w:r>
          <w:rPr>
            <w:rStyle w:val="Hyperlink"/>
          </w:rPr>
          <w:t xml:space="preserve">Offision が接続するすべてのアドレス</w:t>
        </w:r>
      </w:hyperlink>
      <w:r>
        <w:t xml:space="preserve">
に記載されたホストを許可したプロキシがあれば十分です。検査から除外する必要も、
デバイスにグローバルアドレスを割り当てる必要もありません。</w:t>
      </w:r>
    </w:p>
    <w:p>
      <w:pPr>
        <w:pStyle w:val="Heading2"/>
      </w:pPr>
      <w:r>
        <w:t xml:space="preserve">出口は 1 か所で足りります</w:t>
      </w:r>
    </w:p>
    <w:p>
      <w:pPr>
        <w:spacing w:after="160"/>
      </w:pPr>
      <w:r>
        <w:t xml:space="preserve">Offision のデバイスはすべて</w:t>
      </w:r>
      <w:r>
        <w:rPr>
          <w:b/>
          <w:bCs/>
        </w:rPr>
        <w:t xml:space="preserve">同じ</w:t>
      </w:r>
      <w:r>
        <w:t xml:space="preserve">ホストの一覧を使います。デバイスの種類ごとの
例外はないため、管理された出口が 1 か所あれば全体をまかなえます — パネル、
キオスク、スクリーン、センサー、コントロールプロセッサー、そして利用者が使う
アプリまで。この一覧以外にインターネットへの一般的なアクセスは必要ありません。</w:t>
      </w:r>
    </w:p>
    <w:p>
      <w:pPr>
        <w:spacing w:after="160"/>
      </w:pPr>
      <w:r>
        <w:t xml:space="preserve">外部への経路が 1 本しかない、分離されたネットワークやクローズドなネットワークでも
同じです。その経路を
</w:t>
      </w:r>
      <w:hyperlink w:history="1" r:id="rIddvh3taeabwo6tquqgldn7">
        <w:r>
          <w:rPr>
            <w:rStyle w:val="Hyperlink"/>
          </w:rPr>
          <w:t xml:space="preserve">許可リスト</w:t>
        </w:r>
      </w:hyperlink>
      <w:r>
        <w:t xml:space="preserve">のホストに向ければ、
1 つの規則ですべてのデバイスがまかなえます。</w:t>
      </w:r>
    </w:p>
    <w:p>
      <w:pPr>
        <w:spacing w:after="160"/>
      </w:pPr>
      <w:r>
        <w:t xml:space="preserve">センサーだけは例外で、しかも有利な方向の例外です。多くのセンサーは外向きの経路を
まったく必要としません。
</w:t>
      </w:r>
      <w:hyperlink w:history="1" r:id="rIdbn38wsle0em4y586t_ek6">
        <w:r>
          <w:rPr>
            <w:rStyle w:val="Hyperlink"/>
          </w:rPr>
          <w:t xml:space="preserve">どのセンサーに経路が必要か</w:t>
        </w:r>
      </w:hyperlink>
      <w:r>
        <w:t xml:space="preserve">
を参照してください。</w:t>
      </w:r>
    </w:p>
    <w:p>
      <w:pPr>
        <w:pStyle w:val="Heading2"/>
      </w:pPr>
      <w:r>
        <w:t xml:space="preserve">ホストは 1 つではなく 3 つ</w:t>
      </w:r>
    </w:p>
    <w:p>
      <w:pPr>
        <w:spacing w:after="160"/>
      </w:pPr>
      <w:r>
        <w:t xml:space="preserve">ここが見落とされやすい点です。デバイスの通信先は 1 つではなく、許可リストが
不完全でも、その場ではエラーになりません。数時間後に静かに問題が表面化します。</w:t>
      </w:r>
    </w:p>
    <w:p>
      <w:pPr>
        <w:spacing w:after="160"/>
      </w:pPr>
      <w:r>
        <w:rPr>
          <w:b/>
          <w:bCs/>
        </w:rPr>
        <w:t xml:space="preserve">ペアリング用ホスト。</w:t>
      </w:r>
      <w:r>
        <w:t xml:space="preserve"> 出荷直後のパネルやキオスクは、自分がどのデータセンターに
属するかをまだ知りません。そのため最初に共通の登録サービスへ接続し、6 桁の
ペアリングコードを受け取ります。ここに到達できないデバイスは、管理コンソールに
表示されないコードを出すか、コード自体を表示しません。</w:t>
      </w:r>
    </w:p>
    <w:p>
      <w:pPr>
        <w:spacing w:after="160"/>
      </w:pPr>
      <w:r>
        <w:rPr>
          <w:b/>
          <w:bCs/>
        </w:rPr>
        <w:t xml:space="preserve">アプリホスト。</w:t>
      </w:r>
      <w:r>
        <w:t xml:space="preserve"> ペアリングが済むとデバイスは自分のリージョンへ案内され、
設定・予約・画面の内容をすべてそこから読み込みます。</w:t>
      </w:r>
    </w:p>
    <w:p>
      <w:pPr>
        <w:spacing w:after="160"/>
      </w:pPr>
      <w:r>
        <w:rPr>
          <w:b/>
          <w:bCs/>
        </w:rPr>
        <w:t xml:space="preserve">ライブ更新ホスト。</w:t>
      </w:r>
      <w:r>
        <w:t xml:space="preserve"> リアルタイム更新は、アプリホストとは</w:t>
      </w:r>
      <w:r>
        <w:rPr>
          <w:b/>
          <w:bCs/>
        </w:rPr>
        <w:t xml:space="preserve">別のアドレス</w:t>
      </w:r>
      <w:r>
        <w:t xml:space="preserve">を
通ります。これが最も見落とされやすく、しかも見落としても不具合に見えません。
パネルは起動し、サインインし、画面を描画します。そのあと、ただ何も変わらなく
なります。アプリで作成した予約が壁のパネルに出ない、在室センサーがパネルを赤に
しない、解錠ボタンを押しても何も起きない。デバイスから見れば何も失敗していない
ため、エラーメッセージも出ません。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パネルは表示されるのに更新されない場合、許可リストにライブ更新ホストが
含まれていません。アプリホストとは別の名前です。両方を確認してください。</w:t>
      </w:r>
    </w:p>
    <w:p>
      <w:pPr>
        <w:pStyle w:val="Heading2"/>
      </w:pPr>
      <w:r>
        <w:t xml:space="preserve">リージョンによって 2 つが変わります</w:t>
      </w:r>
    </w:p>
    <w:p>
      <w:pPr>
        <w:spacing w:after="160"/>
      </w:pPr>
      <w:r>
        <w:t xml:space="preserve">アプリホストとライブ更新ホストは、データセンターごとに異なる名前です。
アカウントはいずれか 1 つのリージョンにあります。どちらかは
</w:t>
      </w:r>
      <w:hyperlink w:history="1" r:id="rIdpia7oxtvxuqm7j_knrucj">
        <w:r>
          <w:rPr>
            <w:rStyle w:val="Hyperlink"/>
          </w:rPr>
          <w:t xml:space="preserve">データの保存場所</w:t>
        </w:r>
      </w:hyperlink>
      <w:r>
        <w:t xml:space="preserve">
で確認し、</w:t>
      </w:r>
      <w:hyperlink w:history="1" r:id="rIdgbuxv1gh_c09gg7p11gmm">
        <w:r>
          <w:rPr>
            <w:rStyle w:val="Hyperlink"/>
          </w:rPr>
          <w:t xml:space="preserve">許可リスト</w:t>
        </w:r>
      </w:hyperlink>
      <w:r>
        <w:t xml:space="preserve">の該当する列を使ってください。</w:t>
      </w:r>
    </w:p>
    <w:p>
      <w:pPr>
        <w:spacing w:after="160"/>
      </w:pPr>
      <w:r>
        <w:t xml:space="preserve">ペアリング用ホストは共通のため、どのリージョンでも同じです。</w:t>
      </w:r>
    </w:p>
    <w:p>
      <w:pPr>
        <w:pStyle w:val="Heading2"/>
      </w:pPr>
      <w:r>
        <w:t xml:space="preserve">この記事の対象外</w:t>
      </w:r>
    </w:p>
    <w:p>
      <w:pPr>
        <w:spacing w:after="160"/>
      </w:pPr>
      <w:r>
        <w:rPr>
          <w:b/>
          <w:bCs/>
        </w:rPr>
        <w:t xml:space="preserve">建物内のネットワーク。</w:t>
      </w:r>
      <w:r>
        <w:t xml:space="preserve"> コントロールプロセッサーがルーム内のサブネット上の
AV 機器 — マトリックススイッチャー、テレビ、マイク — に接続する通信は
ネットワークの外へ出ないため、許可リストには含まれません。これらがプロセッサーと
別の VLAN にある場合は、社内のルーティングの問題です。</w:t>
      </w:r>
    </w:p>
    <w:p>
      <w:pPr>
        <w:spacing w:after="160"/>
      </w:pPr>
      <w:r>
        <w:rPr>
          <w:b/>
          <w:bCs/>
        </w:rPr>
        <w:t xml:space="preserve">サインインできる人の制限。</w:t>
      </w:r>
      <w:r>
        <w:t xml:space="preserve"> 許可リストはデバイスが到達できる先を決めるもので、
到達した先で誰が Offision を使えるかは決めません。サインインの制限は管理コンソールで
設定します。</w:t>
      </w:r>
      <w:hyperlink w:history="1" r:id="rIdw1b60fl1k2otkisfuchng">
        <w:r>
          <w:rPr>
            <w:rStyle w:val="Hyperlink"/>
          </w:rPr>
          <w:t xml:space="preserve">サインインのセキュリティの仕組み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0yorqsbhzmfxcgtgwa76" Type="http://schemas.openxmlformats.org/officeDocument/2006/relationships/hyperlink" Target="https://offision.com/help/ja/devices/put-offision-devices-on-a-locked-down-network/" TargetMode="External"/><Relationship Id="rIdckq_hwa_e0-fmqnzwqo_m" Type="http://schemas.openxmlformats.org/officeDocument/2006/relationships/hyperlink" Target="../network-allowlist-reference/" TargetMode="External"/><Relationship Id="rIddvh3taeabwo6tquqgldn7" Type="http://schemas.openxmlformats.org/officeDocument/2006/relationships/hyperlink" Target="../network-allowlist-reference/" TargetMode="External"/><Relationship Id="rIdbn38wsle0em4y586t_ek6" Type="http://schemas.openxmlformats.org/officeDocument/2006/relationships/hyperlink" Target="../network-allowlist-reference/#&#12475;&#12531;&#12469;&#12540;&#12392;&#29694;&#22580;&#12398;&#27231;&#22120;" TargetMode="External"/><Relationship Id="rIdpia7oxtvxuqm7j_knrucj" Type="http://schemas.openxmlformats.org/officeDocument/2006/relationships/hyperlink" Target="../../directory/where-your-data-is-hosted/" TargetMode="External"/><Relationship Id="rIdgbuxv1gh_c09gg7p11gmm" Type="http://schemas.openxmlformats.org/officeDocument/2006/relationships/hyperlink" Target="../network-allowlist-reference/" TargetMode="External"/><Relationship Id="rIdw1b60fl1k2otkisfuchng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e4bdcca84f7e3be79195a8e3ee181a2f4bdc17e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制限されたネットワークで Offision デバイスを使う</dc:title>
  <dc:creator>Offision</dc:creator>
  <cp:lastModifiedBy>Un-named</cp:lastModifiedBy>
  <cp:revision>1</cp:revision>
  <dcterms:created xsi:type="dcterms:W3CDTF">2026-10-18T20:30:38.895Z</dcterms:created>
  <dcterms:modified xsi:type="dcterms:W3CDTF">2026-10-18T20:30:38.895Z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