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Cisco Room Navigator 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Room Navigator は Offision アプリを実行しません。RoomOS が自身のブラウザーを Offision に向け、6 文字のコードで会議室とペアリングします。このパネルができること、 できないこと、そしてライトバーの見え方。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kq1njyhkckzgidfbaf8pn">
        <w:r>
          <w:rPr>
            <w:rStyle w:val="Hyperlink"/>
            <w:color w:val="6E6E73"/>
            <w:sz w:val="18"/>
            <w:szCs w:val="18"/>
          </w:rPr>
          <w:t xml:space="preserve">https://offision.com/help/ja/devices/connect-a-cisco-room-navigator/</w:t>
        </w:r>
      </w:hyperlink>
    </w:p>
    <w:p>
      <w:pPr>
        <w:spacing w:after="160"/>
      </w:pPr>
      <w:r>
        <w:t xml:space="preserve">Cisco Room Navigator は Offision アプリを実行しません。Crestron のパネルと同じく
ブラウザーを備えた画面であり、RoomOS がそのブラウザーを Offision に向けます。つまり
Offision が描くパネルは Web ページであり、Navigator 上で Offision にできることは
すべてブラウザーにできることです。</w:t>
      </w:r>
    </w:p>
    <w:p>
      <w:pPr>
        <w:spacing w:after="160"/>
      </w:pPr>
      <w:r>
        <w:t xml:space="preserve">ペアリング自体は他のパネルとまったく同じです。画面に 6 文字が表示され、それを
コンソールに入力します。</w:t>
      </w:r>
    </w:p>
    <w:p>
      <w:pPr>
        <w:pStyle w:val="Heading2"/>
      </w:pPr>
      <w:r>
        <w:t xml:space="preserve">対応モデル</w:t>
      </w:r>
    </w:p>
    <w:p>
      <w:pPr>
        <w:spacing w:after="160"/>
      </w:pPr>
      <w:r>
        <w:t xml:space="preserve">画面は 10.1 インチ 1920 × 1200 です。認定パネルの一覧は
</w:t>
      </w:r>
      <w:hyperlink w:history="1" r:id="rIdn-pjcd_uj-vzfaee1jkpc">
        <w:r>
          <w:rPr>
            <w:rStyle w:val="Hyperlink"/>
          </w:rPr>
          <w:t xml:space="preserve">Offision が対応する予約パネルハードウェア</w:t>
        </w:r>
      </w:hyperlink>
      <w:r>
        <w:t xml:space="preserve">
にあります。</w:t>
      </w:r>
    </w:p>
    <w:p>
      <w:pPr>
        <w:pStyle w:val="Heading2"/>
      </w:pPr>
      <w:r>
        <w:t xml:space="preserve">接続する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cisco-ja" descr="接続ウィザードの認定されたデバイス。Cisco のタイル。" title="接続ウィザードの認定されたデバイス。Cisco のタイ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接続ウィザードの認定されたデバイス。Cisco のタイル。</w:t>
      </w:r>
    </w:p>
    <w:p>
      <w:pPr>
        <w:spacing w:after="160"/>
      </w:pPr>
      <w:r>
        <w:t xml:space="preserve">セットアップは 2 つの半分に分かれます。</w:t>
      </w:r>
      <w:r>
        <w:rPr>
          <w:b/>
          <w:bCs/>
        </w:rPr>
        <w:t xml:space="preserve">Webex Control Hub</w:t>
      </w:r>
      <w:r>
        <w:t xml:space="preserve"> で Navigator を
登録して Offision に向け、そのあと画面に出るコードで Offision 側から要求します。
</w:t>
      </w:r>
      <w:r>
        <w:rPr>
          <w:b/>
          <w:bCs/>
        </w:rPr>
        <w:t xml:space="preserve">ブランド</w:t>
      </w:r>
      <w:r>
        <w:t xml:space="preserve"> のステップで </w:t>
      </w:r>
      <w:r>
        <w:rPr>
          <w:b/>
          <w:bCs/>
        </w:rPr>
        <w:t xml:space="preserve">Cisco</w:t>
      </w:r>
      <w:r>
        <w:t xml:space="preserve"> を選ぶと、</w:t>
      </w:r>
      <w:r>
        <w:rPr>
          <w:b/>
          <w:bCs/>
        </w:rPr>
        <w:t xml:space="preserve">接続</w:t>
      </w:r>
      <w:r>
        <w:t xml:space="preserve"> のステップは 6 桁の入力欄を
表示したまま、前半の作業を待ちます。</w:t>
      </w:r>
    </w:p>
    <w:p>
      <w:pPr>
        <w:pStyle w:val="Heading3"/>
      </w:pPr>
      <w:r>
        <w:t xml:space="preserve">1. デバイスを追加する</w:t>
      </w:r>
    </w:p>
    <w:p>
      <w:pPr>
        <w:spacing w:after="160"/>
      </w:pPr>
      <w:r>
        <w:rPr>
          <w:b/>
          <w:bCs/>
        </w:rPr>
        <w:t xml:space="preserve">Control Hub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を開き、</w:t>
      </w:r>
      <w:r>
        <w:rPr>
          <w:b/>
          <w:bCs/>
        </w:rPr>
        <w:t xml:space="preserve">Add device</w:t>
      </w:r>
      <w:r>
        <w:t xml:space="preserve"> を選びます。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000125"/>
            <wp:effectExtent t="0" r="0" b="0" l="0"/>
            <wp:docPr id="1" name="cisco-controlhub-add-device" descr="Control Hub の Devices と Add device。" title="Control Hub の Devices と Add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Control Hub の Devices と Add device。</w:t>
      </w:r>
    </w:p>
    <w:p>
      <w:pPr>
        <w:pStyle w:val="Heading3"/>
      </w:pPr>
      <w:r>
        <w:t xml:space="preserve">2. Shared usage を選ぶ</w:t>
      </w:r>
    </w:p>
    <w:p>
      <w:pPr>
        <w:spacing w:after="160"/>
      </w:pPr>
      <w:r>
        <w:t xml:space="preserve">予約パネルは個人ではなく会議室に属します。選んだら </w:t>
      </w:r>
      <w:r>
        <w:rPr>
          <w:b/>
          <w:bCs/>
        </w:rPr>
        <w:t xml:space="preserve">Next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76725"/>
            <wp:effectExtent t="0" r="0" b="0" l="0"/>
            <wp:docPr id="1" name="cisco-controlhub-shared-usage" descr="会議室が持つデバイスのための Shared usage。" title="会議室が持つデバイスのための Shared usag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会議室が持つデバイスのための Shared usage。</w:t>
      </w:r>
    </w:p>
    <w:p>
      <w:pPr>
        <w:pStyle w:val="Heading3"/>
      </w:pPr>
      <w:r>
        <w:t xml:space="preserve">3. New workspace を選ぶ</w:t>
      </w:r>
    </w:p>
    <w:p>
      <w:pPr>
        <w:spacing w:after="160"/>
      </w:pPr>
      <w:r>
        <w:t xml:space="preserve">続けて </w:t>
      </w:r>
      <w:r>
        <w:rPr>
          <w:b/>
          <w:bCs/>
        </w:rPr>
        <w:t xml:space="preserve">Next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57675"/>
            <wp:effectExtent t="0" r="0" b="0" l="0"/>
            <wp:docPr id="1" name="cisco-controlhub-new-workspace" descr="New workspace。" title="New workspa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New workspace。</w:t>
      </w:r>
    </w:p>
    <w:p>
      <w:pPr>
        <w:pStyle w:val="Heading3"/>
      </w:pPr>
      <w:r>
        <w:t xml:space="preserve">4. ワークスペースの内容を設定する</w:t>
      </w:r>
    </w:p>
    <w:p>
      <w:pPr>
        <w:spacing w:after="160"/>
      </w:pPr>
      <w:r>
        <w:t xml:space="preserve">名前、種類、収容人数、場所を設定して </w:t>
      </w:r>
      <w:r>
        <w:rPr>
          <w:b/>
          <w:bCs/>
        </w:rPr>
        <w:t xml:space="preserve">Next</w:t>
      </w:r>
      <w:r>
        <w:t xml:space="preserve">。これは Cisco 側の会議室の記録です。
Offision の会議室名と一致させる必要はなく、両者は同期しません。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workspace-details" descr="ワークスペースの名前・種類・収容人数・場所。" title="ワークスペースの名前・種類・収容人数・場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ワークスペースの名前・種類・収容人数・場所。</w:t>
      </w:r>
    </w:p>
    <w:p>
      <w:pPr>
        <w:pStyle w:val="Heading3"/>
      </w:pPr>
      <w:r>
        <w:t xml:space="preserve">5. デバイスの種類を選ぶ</w:t>
      </w:r>
    </w:p>
    <w:p>
      <w:pPr>
        <w:spacing w:after="160"/>
      </w:pPr>
      <w:r>
        <w:rPr>
          <w:b/>
          <w:bCs/>
        </w:rPr>
        <w:t xml:space="preserve">Cisco Room and Desk device</w:t>
      </w:r>
      <w:r>
        <w:t xml:space="preserve"> を選び、</w:t>
      </w:r>
      <w:r>
        <w:rPr>
          <w:b/>
          <w:bCs/>
        </w:rPr>
        <w:t xml:space="preserve">Next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device-type" descr="Cisco Room and Desk device。" title="Cisco Room and Desk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Cisco Room and Desk device。</w:t>
      </w:r>
    </w:p>
    <w:p>
      <w:pPr>
        <w:pStyle w:val="Heading3"/>
      </w:pPr>
      <w:r>
        <w:t xml:space="preserve">6. Calling を None にする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53000"/>
            <wp:effectExtent t="0" r="0" b="0" l="0"/>
            <wp:docPr id="1" name="cisco-controlhub-calling-none" descr="None に設定した Calling。" title="None に設定した Calling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None に設定した Calling。</w:t>
      </w:r>
    </w:p>
    <w:p>
      <w:pPr>
        <w:pStyle w:val="Heading3"/>
      </w:pPr>
      <w:r>
        <w:t xml:space="preserve">7. Meetings を None にする</w:t>
      </w:r>
    </w:p>
    <w:p>
      <w:pPr>
        <w:spacing w:after="160"/>
      </w:pPr>
      <w:r>
        <w:t xml:space="preserve">続けて </w:t>
      </w:r>
      <w:r>
        <w:rPr>
          <w:b/>
          <w:bCs/>
        </w:rPr>
        <w:t xml:space="preserve">Next</w:t>
      </w:r>
      <w:r>
        <w:t xml:space="preserve">。どちらも意図的です。このデバイスは予約パネルであり、どちらかを
有効にすると Cisco 自身の通話・会議画面が Offision の前に出てしまいます。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72050"/>
            <wp:effectExtent t="0" r="0" b="0" l="0"/>
            <wp:docPr id="1" name="cisco-controlhub-meetings-none" descr="None に設定した Meetings。" title="None に設定した Meeting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None に設定した Meetings。</w:t>
      </w:r>
    </w:p>
    <w:p>
      <w:pPr>
        <w:pStyle w:val="Heading3"/>
      </w:pPr>
      <w:r>
        <w:t xml:space="preserve">8. Navigator をアクティベートする</w:t>
      </w:r>
    </w:p>
    <w:p>
      <w:pPr>
        <w:spacing w:after="160"/>
      </w:pPr>
      <w:r>
        <w:t xml:space="preserve">表示された </w:t>
      </w:r>
      <w:r>
        <w:rPr>
          <w:b/>
          <w:bCs/>
        </w:rPr>
        <w:t xml:space="preserve">Activation Code</w:t>
      </w:r>
      <w:r>
        <w:t xml:space="preserve"> を Navigator 本体に入力し、</w:t>
      </w:r>
      <w:r>
        <w:rPr>
          <w:b/>
          <w:bCs/>
        </w:rPr>
        <w:t xml:space="preserve">Go to Workspace</w:t>
      </w:r>
      <w:r>
        <w:t xml:space="preserve">。
これはワンタイムパスワードで有効期限があるため、デバイスが手元にあるうちに
アクティベートしてください。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67200"/>
            <wp:effectExtent t="0" r="0" b="0" l="0"/>
            <wp:docPr id="1" name="cisco-controlhub-activation-code" descr="パネルに入力するアクティベーションコード。" title="パネルに入力するアクティベーション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パネルに入力するアクティベーションコード。</w:t>
      </w:r>
    </w:p>
    <w:p>
      <w:pPr>
        <w:pStyle w:val="Heading3"/>
      </w:pPr>
      <w:r>
        <w:t xml:space="preserve">9. 追加したデバイスを開く</w:t>
      </w:r>
    </w:p>
    <w:p>
      <w:pPr>
        <w:spacing w:after="160"/>
      </w:pPr>
      <w:r>
        <w:t xml:space="preserve">デバイス一覧から開いて設定に進みます。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66825"/>
            <wp:effectExtent t="0" r="0" b="0" l="0"/>
            <wp:docPr id="1" name="cisco-controlhub-open-device" descr="一覧に表示された新しいデバイス。" title="一覧に表示された新しいデバイ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一覧に表示された新しいデバイス。</w:t>
      </w:r>
    </w:p>
    <w:p>
      <w:pPr>
        <w:pStyle w:val="Heading3"/>
      </w:pPr>
      <w:r>
        <w:t xml:space="preserve">10. All configurations を開く</w:t>
      </w:r>
    </w:p>
    <w:p>
      <w:pPr>
        <w:spacing w:after="160"/>
      </w:pPr>
      <w:r>
        <w:rPr>
          <w:b/>
          <w:bCs/>
        </w:rPr>
        <w:t xml:space="preserve">Configurations</w:t>
      </w:r>
      <w:r>
        <w:t xml:space="preserve"> の下にあります。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33650"/>
            <wp:effectExtent t="0" r="0" b="0" l="0"/>
            <wp:docPr id="1" name="cisco-controlhub-all-configurations" descr="Configurations と All configurations。" title="Configurations と All configurations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Configurations と All configurations。</w:t>
      </w:r>
    </w:p>
    <w:p>
      <w:pPr>
        <w:pStyle w:val="Heading3"/>
      </w:pPr>
      <w:r>
        <w:t xml:space="preserve">11. WebApp URL の設定を探す</w:t>
      </w:r>
    </w:p>
    <w:p>
      <w:pPr>
        <w:spacing w:after="160"/>
      </w:pP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webapp</w:t>
      </w:r>
      <w:r>
        <w:t xml:space="preserve"> で検索し、
</w:t>
      </w:r>
      <w:r>
        <w:rPr>
          <w:b/>
          <w:bCs/>
        </w:rPr>
        <w:t xml:space="preserve">UserInterface</w:t>
      </w:r>
      <w:r>
        <w:t xml:space="preserve"> › </w:t>
      </w:r>
      <w:r>
        <w:rPr>
          <w:b/>
          <w:bCs/>
        </w:rPr>
        <w:t xml:space="preserve">HomeScreen</w:t>
      </w:r>
      <w:r>
        <w:t xml:space="preserve"> › </w:t>
      </w:r>
      <w:r>
        <w:rPr>
          <w:b/>
          <w:bCs/>
        </w:rPr>
        <w:t xml:space="preserve">Peripherals</w:t>
      </w:r>
      <w:r>
        <w:t xml:space="preserve"> › </w:t>
      </w:r>
      <w:r>
        <w:rPr>
          <w:b/>
          <w:bCs/>
        </w:rPr>
        <w:t xml:space="preserve">WebApp</w:t>
      </w:r>
      <w:r>
        <w:t xml:space="preserve"> › </w:t>
      </w:r>
      <w:r>
        <w:rPr>
          <w:b/>
          <w:bCs/>
        </w:rPr>
        <w:t xml:space="preserve">URL</w:t>
      </w:r>
      <w:r>
        <w:t xml:space="preserve"> を
選びます。よく似た候補が 3 つ出ますが、末尾が </w:t>
      </w:r>
      <w:r>
        <w:rPr>
          <w:b/>
          <w:bCs/>
        </w:rPr>
        <w:t xml:space="preserve">URL</w:t>
      </w:r>
      <w:r>
        <w:t xml:space="preserve"> のものです。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95575"/>
            <wp:effectExtent t="0" r="0" b="0" l="0"/>
            <wp:docPr id="1" name="cisco-controlhub-webapp-url-setting" descr="179 個の設定から WebApp URL を検索する。" title="179 個の設定から WebApp URL を検索す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179 個の設定から WebApp URL を検索する。</w:t>
      </w:r>
    </w:p>
    <w:p>
      <w:pPr>
        <w:pStyle w:val="Heading3"/>
      </w:pPr>
      <w:r>
        <w:t xml:space="preserve">12. 地域に合ったプレーヤーのアドレスを設定する</w:t>
      </w:r>
    </w:p>
    <w:p>
      <w:pPr>
        <w:spacing w:after="160"/>
      </w:pPr>
      <w:r>
        <w:t xml:space="preserve">変更を保存します。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24150"/>
            <wp:effectExtent t="0" r="0" b="0" l="0"/>
            <wp:docPr id="1" name="cisco-controlhub-webapp-url-value" descr="プレーヤーのアドレスを入れた URL の欄。" title="プレーヤーのアドレスを入れた URL の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プレーヤーのアドレスを入れた URL の欄。</w:t>
      </w:r>
    </w:p>
    <w:p>
      <w:pPr>
        <w:pStyle w:val="Heading3"/>
      </w:pPr>
      <w:r>
        <w:t xml:space="preserve">13. パネルからコードを読む</w:t>
      </w:r>
    </w:p>
    <w:p>
      <w:pPr>
        <w:spacing w:after="160"/>
      </w:pPr>
      <w:r>
        <w:t xml:space="preserve">Navigator が Offision を読み込み、6 文字が表示された画面に落ち着きます。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cisco-navigator-registration-code" descr="要求を待っている Navigator。" title="要求を待っている Navigator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要求を待っている Navigator。</w:t>
      </w:r>
    </w:p>
    <w:p>
      <w:pPr>
        <w:pStyle w:val="Heading3"/>
      </w:pPr>
      <w:r>
        <w:t xml:space="preserve">14. Offision 側で要求する</w:t>
      </w:r>
    </w:p>
    <w:p>
      <w:pPr>
        <w:spacing w:after="160"/>
      </w:pPr>
      <w:r>
        <w:t xml:space="preserve">その 6 文字を </w:t>
      </w:r>
      <w:r>
        <w:rPr>
          <w:b/>
          <w:bCs/>
        </w:rPr>
        <w:t xml:space="preserve">接続</w:t>
      </w:r>
      <w:r>
        <w:t xml:space="preserve"> のステップの入力欄に入力します。6 文字目で自動的に送信され
ます。数秒でパネルはコードの表示をやめ、会議室の表示を始めます。</w:t>
      </w:r>
    </w:p>
    <w:p>
      <w:pPr>
        <w:spacing w:after="160"/>
      </w:pPr>
      <w:r>
        <w:rPr>
          <w:b/>
          <w:bCs/>
        </w:rPr>
        <w:t xml:space="preserve">コードはメモではなくパネルから読む:</w:t>
      </w:r>
      <w:r>
        <w:t xml:space="preserve">
コードは開いた接続の上にあります。書き留めてからスリープ、再起動、またはネットワーク
切断があった Navigator は、いま別のコードを表示しています。</w:t>
      </w:r>
    </w:p>
    <w:p>
      <w:pPr>
        <w:spacing w:after="160"/>
      </w:pPr>
      <w:r>
        <w:rPr>
          <w:b/>
          <w:bCs/>
        </w:rPr>
        <w:t xml:space="preserve">Room Navigator にはデバイスライセンスが必要です:</w:t>
      </w:r>
      <w:r>
        <w:t xml:space="preserve">
Offision が制御する他のパネルと同じく、デバイスライセンスを 1 つ消費します。</w:t>
      </w:r>
    </w:p>
    <w:p>
      <w:pPr>
        <w:pStyle w:val="Heading2"/>
      </w:pPr>
      <w:r>
        <w:t xml:space="preserve">Offision が制御するもの</w:t>
      </w:r>
    </w:p>
    <w:p>
      <w:pPr>
        <w:spacing w:after="160"/>
      </w:pPr>
      <w:r>
        <w:rPr>
          <w:b/>
          <w:bCs/>
        </w:rPr>
        <w:t xml:space="preserve">ライトバーは 7 色中 5 色。</w:t>
      </w:r>
      <w:r>
        <w:t xml:space="preserve"> RoomOS は Offision のパレット全体を再現しません。
パレットがオレンジと言うところに黄が、シアンと言うところに青が表示されます。意味は
変わりません（</w:t>
      </w:r>
      <w:hyperlink w:history="1" r:id="rIdxbygmt35d4ejbbachvcfh">
        <w:r>
          <w:rPr>
            <w:rStyle w:val="Hyperlink"/>
          </w:rPr>
          <w:t xml:space="preserve">パネルの色の意味</w:t>
        </w:r>
      </w:hyperlink>
      <w:r>
        <w:t xml:space="preserve">）。2 色が隣の色で
届くだけです。</w:t>
      </w:r>
    </w:p>
    <w:p>
      <w:pPr>
        <w:spacing w:after="160"/>
      </w:pPr>
      <w:r>
        <w:rPr>
          <w:b/>
          <w:bCs/>
        </w:rPr>
        <w:t xml:space="preserve">カードは USB リーダー経由。</w:t>
      </w:r>
      <w:r>
        <w:t xml:space="preserve"> Navigator には Offision が読める内蔵リーダーが
ないため、カードでのチェックインにはパネル側に USB リーダーが必要です。HID Global の
カードは IAdea パネルでのみ復号されます。</w:t>
      </w:r>
    </w:p>
    <w:p>
      <w:pPr>
        <w:spacing w:after="160"/>
      </w:pPr>
      <w:r>
        <w:rPr>
          <w:b/>
          <w:bCs/>
        </w:rPr>
        <w:t xml:space="preserve">在室検知。</w:t>
      </w:r>
      <w:r>
        <w:t xml:space="preserve"> パネルが会議室の在室状況を報告するため、誰も現れない予約は自動的に
解放できます。</w:t>
      </w:r>
    </w:p>
    <w:p>
      <w:pPr>
        <w:spacing w:after="160"/>
      </w:pPr>
      <w:r>
        <w:t xml:space="preserve">できないこと: ラベル印刷、オフラインのメディア保存、コンソールからの再起動は
できません。Navigator 自身の設定は Cisco 側、つまり Control Hub かデバイス上に
あります。</w:t>
      </w:r>
    </w:p>
    <w:p>
      <w:pPr>
        <w:spacing w:after="160"/>
      </w:pPr>
      <w:r>
        <w:rPr>
          <w:b/>
          <w:bCs/>
        </w:rPr>
        <w:t xml:space="preserve">これはパネルであり、ルームシステムではありません:</w:t>
      </w:r>
      <w:r>
        <w:t xml:space="preserve">
Navigator を予約パネルとして接続することと、Webex をカレンダーとして接続することは
別です。Offision の予約を Webex にも届けたい場合は
</w:t>
      </w:r>
      <w:hyperlink w:history="1" r:id="rIdqip-fvrru9vvnoz8t0gip">
        <w:r>
          <w:rPr>
            <w:rStyle w:val="Hyperlink"/>
          </w:rPr>
          <w:t xml:space="preserve">Webex Control Hub を接続する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q1njyhkckzgidfbaf8pn" Type="http://schemas.openxmlformats.org/officeDocument/2006/relationships/hyperlink" Target="https://offision.com/help/ja/devices/connect-a-cisco-room-navigator/" TargetMode="External"/><Relationship Id="rIdn-pjcd_uj-vzfaee1jkpc" Type="http://schemas.openxmlformats.org/officeDocument/2006/relationships/hyperlink" Target="../supported-booking-panel-hardware/" TargetMode="External"/><Relationship Id="rIdxbygmt35d4ejbbachvcfh" Type="http://schemas.openxmlformats.org/officeDocument/2006/relationships/hyperlink" Target="../what-the-panel-colours-mean/" TargetMode="External"/><Relationship Id="rIdqip-fvrru9vvnoz8t0gip" Type="http://schemas.openxmlformats.org/officeDocument/2006/relationships/hyperlink" Target="../../integrations/connect-webex-control-hub/" TargetMode="External"/><Relationship Id="rId7" Type="http://schemas.openxmlformats.org/officeDocument/2006/relationships/image" Target="media/2e6de90eadc9f0d745fa19377985d834c8e0f63f.png"/><Relationship Id="rId8" Type="http://schemas.openxmlformats.org/officeDocument/2006/relationships/image" Target="media/495dd4b07904e8367f9b17caccd4e25ec7ebd31a.png"/><Relationship Id="rId9" Type="http://schemas.openxmlformats.org/officeDocument/2006/relationships/image" Target="media/ca5c5ec53a01cf0032e265ced1187b626471a7ea.png"/><Relationship Id="rId10" Type="http://schemas.openxmlformats.org/officeDocument/2006/relationships/image" Target="media/ba24e74fc025de743c9f04cf5cb371f4b91ac265.png"/><Relationship Id="rId11" Type="http://schemas.openxmlformats.org/officeDocument/2006/relationships/image" Target="media/476f2c6e3eca45da6e9ef65c1c814535beb85896.png"/><Relationship Id="rId12" Type="http://schemas.openxmlformats.org/officeDocument/2006/relationships/image" Target="media/e3a6290c2dbc44cc47528f03ed1eaf60ba05f9a3.png"/><Relationship Id="rId13" Type="http://schemas.openxmlformats.org/officeDocument/2006/relationships/image" Target="media/228dce2d8f0bc06d3055821f1781852506b73277.png"/><Relationship Id="rId14" Type="http://schemas.openxmlformats.org/officeDocument/2006/relationships/image" Target="media/6adcdb6f1d2ab0a6c7f693770889675263b5337b.png"/><Relationship Id="rId15" Type="http://schemas.openxmlformats.org/officeDocument/2006/relationships/image" Target="media/1c141d100e8bbcc6de726870013111a1de71711e.png"/><Relationship Id="rId16" Type="http://schemas.openxmlformats.org/officeDocument/2006/relationships/image" Target="media/db9c57a98a4482379d338be6c202fb171f9c6984.png"/><Relationship Id="rId17" Type="http://schemas.openxmlformats.org/officeDocument/2006/relationships/image" Target="media/006c2dbbb0fe5470fafbac72af6a0fdac7edd8e5.png"/><Relationship Id="rId18" Type="http://schemas.openxmlformats.org/officeDocument/2006/relationships/image" Target="media/46351fb7f85eb386d367e190903ef1757d5e88bc.png"/><Relationship Id="rId19" Type="http://schemas.openxmlformats.org/officeDocument/2006/relationships/image" Target="media/fff8fefc4cdf83ffb48de5ba57168fc679c607b9.png"/><Relationship Id="rId20" Type="http://schemas.openxmlformats.org/officeDocument/2006/relationships/image" Target="media/5185bb5c559a9ec6d16095a7779016b5036b55f9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Cisco Room Navigator を接続する</dc:title>
  <dc:creator>Offision</dc:creator>
  <cp:lastModifiedBy>Un-named</cp:lastModifiedBy>
  <cp:revision>1</cp:revision>
  <dcterms:created xsi:type="dcterms:W3CDTF">2026-09-08T10:28:19.886Z</dcterms:created>
  <dcterms:modified xsi:type="dcterms:W3CDTF">2026-09-08T10:28:19.886Z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