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投票とアンケートの仕組み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ホームで社員に質問し、投票とアンケート、回答対象と結果の公開範囲を選びます。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xr2cwjxkhwqq9xhmpfbwo">
        <w:r>
          <w:rPr>
            <w:rStyle w:val="Hyperlink"/>
            <w:color w:val="6E6E73"/>
            <w:sz w:val="18"/>
            <w:szCs w:val="18"/>
          </w:rPr>
          <w:t xml:space="preserve">https://offision.com/help/ja/broadcast/how-polls-work/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投票は、サインインした社員から</w:t>
      </w:r>
      <w:r>
        <w:rPr>
          <w:b/>
          <w:bCs/>
        </w:rPr>
        <w:t xml:space="preserve">ホーム</w:t>
      </w:r>
      <w:r>
        <w:t xml:space="preserve">で回答を集めます。管理者は</w:t>
      </w:r>
      <w:r>
        <w:rPr>
          <w:b/>
          <w:bCs/>
        </w:rPr>
        <w:t xml:space="preserve">ブロードキャスト → 投票</w:t>
      </w:r>
      <w:r>
        <w:t xml:space="preserve">を開きます。公告やサイネージへの通知、センサーのポーリングとは別の機能です。</w:t>
      </w:r>
    </w:p>
    <w:p>
      <w:pPr>
        <w:pStyle w:val="Heading2"/>
      </w:pPr>
      <w:r>
        <w:t xml:space="preserve">投票かアンケートを選ぶ</w:t>
      </w:r>
    </w:p>
    <w:p>
      <w:pPr>
        <w:spacing w:after="160"/>
      </w:pPr>
      <w:r>
        <w:rPr>
          <w:b/>
          <w:bCs/>
        </w:rPr>
        <w:t xml:space="preserve">投票</w:t>
      </w:r>
      <w:r>
        <w:t xml:space="preserve">は、2～6 個の選択肢から 1 個を選ぶ必須の質問です。</w:t>
      </w:r>
      <w:r>
        <w:rPr>
          <w:b/>
          <w:bCs/>
        </w:rPr>
        <w:t xml:space="preserve">アンケート</w:t>
      </w:r>
      <w:r>
        <w:t xml:space="preserve">は 1～50 問で、単一選択、複数選択、テキスト、1～5 の評価を使えます。質問ごとに必須か任意かを選びます。</w:t>
      </w:r>
    </w:p>
    <w:p>
      <w:pPr>
        <w:pStyle w:val="Heading2"/>
      </w:pPr>
      <w:r>
        <w:t xml:space="preserve">回答者と結果の公開範囲</w:t>
      </w:r>
    </w:p>
    <w:p>
      <w:pPr>
        <w:spacing w:after="160"/>
      </w:pPr>
      <w:r>
        <w:t xml:space="preserve">特定のユーザーやグループを指定するか、対象を制限しません。タイトル、質問、選択肢を読者の言語に翻訳します。社員は各投票に</w:t>
      </w:r>
      <w:r>
        <w:rPr>
          <w:b/>
          <w:bCs/>
        </w:rPr>
        <w:t xml:space="preserve">1 回だけ</w:t>
      </w:r>
      <w:r>
        <w:t xml:space="preserve">回答できます。再開しても再回答できません。</w:t>
      </w:r>
    </w:p>
    <w:p>
      <w:pPr>
        <w:spacing w:after="160"/>
      </w:pPr>
      <w:r>
        <w:t xml:space="preserve">匿名の結果には回答者名を表示しません。ただし、重複回答を防ぐため回答はアカウントに関連付けられます。投票は回答後に集計結果を社員へ表示できます。アンケートには同じ社員向け結果表示はありません。</w:t>
      </w:r>
    </w:p>
    <w:p>
      <w:pPr>
        <w:pStyle w:val="Heading2"/>
      </w:pPr>
      <w:r>
        <w:t xml:space="preserve">最初の回答の前に確認する</w:t>
      </w:r>
    </w:p>
    <w:p>
      <w:pPr>
        <w:spacing w:after="160"/>
      </w:pPr>
      <w:r>
        <w:t xml:space="preserve">保存前に文面、選択肢、匿名設定を確認します。回答があると種類、質問、匿名設定が固定されます。対象者と終了日は引き続き管理できます。</w:t>
      </w:r>
    </w:p>
    <w:p>
      <w:pPr>
        <w:spacing w:after="160"/>
      </w:pPr>
      <w:hyperlink w:history="1" r:id="rId412wiujdyj6thqdsdz29e">
        <w:r>
          <w:rPr>
            <w:rStyle w:val="Hyperlink"/>
          </w:rPr>
          <w:t xml:space="preserve">投票を作成</w:t>
        </w:r>
      </w:hyperlink>
      <w:r>
        <w:t xml:space="preserve"> · </w:t>
      </w:r>
      <w:hyperlink w:history="1" r:id="rIdq8-i6to-vhs7qokqycl2e">
        <w:r>
          <w:rPr>
            <w:rStyle w:val="Hyperlink"/>
          </w:rPr>
          <w:t xml:space="preserve">アンケートを作成</w:t>
        </w:r>
      </w:hyperlink>
      <w:r>
        <w:t xml:space="preserve"> · </w:t>
      </w:r>
      <w:hyperlink w:history="1" r:id="rIdykgtdcpapyhjqznecviyz">
        <w:r>
          <w:rPr>
            <w:rStyle w:val="Hyperlink"/>
          </w:rPr>
          <w:t xml:space="preserve">結果と終了</w:t>
        </w:r>
      </w:hyperlink>
      <w:r>
        <w:t xml:space="preserve"> · </w:t>
      </w:r>
      <w:hyperlink w:history="1" r:id="rIdaauws9dqrbnbjoqggrqw3">
        <w:r>
          <w:rPr>
            <w:rStyle w:val="Hyperlink"/>
          </w:rPr>
          <w:t xml:space="preserve">社員の回答手順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2cwjxkhwqq9xhmpfbwo" Type="http://schemas.openxmlformats.org/officeDocument/2006/relationships/hyperlink" Target="https://offision.com/help/ja/broadcast/how-polls-work/" TargetMode="External"/><Relationship Id="rId412wiujdyj6thqdsdz29e" Type="http://schemas.openxmlformats.org/officeDocument/2006/relationships/hyperlink" Target="./create-a-vote/" TargetMode="External"/><Relationship Id="rIdq8-i6to-vhs7qokqycl2e" Type="http://schemas.openxmlformats.org/officeDocument/2006/relationships/hyperlink" Target="./create-a-questionnaire/" TargetMode="External"/><Relationship Id="rIdykgtdcpapyhjqznecviyz" Type="http://schemas.openxmlformats.org/officeDocument/2006/relationships/hyperlink" Target="./poll-results/" TargetMode="External"/><Relationship Id="rIdaauws9dqrbnbjoqggrqw3" Type="http://schemas.openxmlformats.org/officeDocument/2006/relationships/hyperlink" Target="/ja/user-guide/answer-a-poll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投票とアンケートの仕組み</dc:title>
  <dc:creator>Offision</dc:creator>
  <cp:lastModifiedBy>Un-named</cp:lastModifiedBy>
  <cp:revision>1</cp:revision>
  <dcterms:created xsi:type="dcterms:W3CDTF">2026-10-10T13:13:14.358Z</dcterms:created>
  <dcterms:modified xsi:type="dcterms:W3CDTF">2026-10-10T13:13:14.358Z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