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ポイントポリシー設定リファレンス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ポイントの4つのタブにあるすべての項目 — 予約にかかる費用、人に配る量、グループで 共有する量、そしてそれらを数える単位。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wqfprftcuhh0tdpxh0chv">
        <w:r>
          <w:rPr>
            <w:rStyle w:val="Hyperlink"/>
            <w:color w:val="6E6E73"/>
            <w:sz w:val="18"/>
            <w:szCs w:val="18"/>
          </w:rPr>
          <w:t xml:space="preserve">https://offision.com/help/ja/booking/quota-policy-reference/</w:t>
        </w:r>
      </w:hyperlink>
    </w:p>
    <w:p>
      <w:pPr>
        <w:spacing w:after="160"/>
      </w:pPr>
      <w:r>
        <w:rPr>
          <w:b/>
          <w:bCs/>
        </w:rPr>
        <w:t xml:space="preserve">ポイントポリシー</w:t>
      </w:r>
      <w:r>
        <w:t xml:space="preserve"> は4つのタブで構成され、右から左へ埋めていくようにできています。
まず単位、次にリソースの費用、最後に人に配る量です。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booking/quota-policy (ポイントポリシー)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この画面は </w:t>
      </w:r>
      <w:r>
        <w:rPr>
          <w:b/>
          <w:bCs/>
        </w:rPr>
        <w:t xml:space="preserve">予約</w:t>
      </w:r>
      <w:r>
        <w:t xml:space="preserve"> → </w:t>
      </w:r>
      <w:r>
        <w:rPr>
          <w:b/>
          <w:bCs/>
        </w:rPr>
        <w:t xml:space="preserve">設定</w:t>
      </w:r>
      <w:r>
        <w:t xml:space="preserve"> → </w:t>
      </w:r>
      <w:r>
        <w:rPr>
          <w:b/>
          <w:bCs/>
        </w:rPr>
        <w:t xml:space="preserve">予約ルール</w:t>
      </w:r>
      <w:r>
        <w:t xml:space="preserve"> の下にあり、既定ではサイドバーに
ピン留めされていません。見当たらなければ </w:t>
      </w:r>
      <w:r>
        <w:rPr>
          <w:b/>
          <w:bCs/>
        </w:rPr>
        <w:t xml:space="preserve">もっと見せる</w:t>
      </w:r>
      <w:r>
        <w:t xml:space="preserve"> を選んでください。</w:t>
      </w:r>
    </w:p>
    <w:p>
      <w:pPr>
        <w:pStyle w:val="Heading2"/>
      </w:pPr>
      <w:r>
        <w:t xml:space="preserve">リソースポイントポリシー</w:t>
      </w:r>
    </w:p>
    <w:p>
      <w:pPr>
        <w:spacing w:after="160"/>
      </w:pPr>
      <w:r>
        <w:t xml:space="preserve">リソースの予約にかかる費用です。1つのポリシーを多数のリソースで使えますが、1つの
リソースが持てるポリシーは1つだけです。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quota-resource-form-ja" descr="リソースポイントポリシー。単位、料率、そして払い戻しの猶予。" title="リソースポイントポリシー。単位、料率、そして払い戻しの猶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リソースポイントポリシー。単位、料率、そして払い戻しの猶予。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991"/>
        <w:gridCol w:w="4353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9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3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タイトル</w:t>
            </w:r>
          </w:p>
        </w:tc>
        <w:tc>
          <w:tcPr>
            <w:tcW w:type="dxa" w:w="3991"/>
          </w:tcPr>
          <w:p>
            <w:pPr>
              <w:spacing w:after="0"/>
            </w:pPr>
            <w:r>
              <w:t xml:space="preserve">一覧とポイント使用履歴に出る名前</w:t>
            </w:r>
          </w:p>
        </w:tc>
        <w:tc>
          <w:tcPr>
            <w:tcW w:type="dxa" w:w="4353"/>
          </w:tcPr>
          <w:p>
            <w:pPr>
              <w:spacing w:after="0"/>
            </w:pPr>
            <w:r>
              <w:t xml:space="preserve">ルームではなく料率で名前を付けます。1つのポリシーはたいてい多数のリソースをまとめます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ポイントユニット</w:t>
            </w:r>
          </w:p>
        </w:tc>
        <w:tc>
          <w:tcPr>
            <w:tcW w:type="dxa" w:w="3991"/>
          </w:tcPr>
          <w:p>
            <w:pPr>
              <w:spacing w:after="0"/>
            </w:pPr>
            <w:r>
              <w:t xml:space="preserve">このポリシーが課金する単位。作成中のみ表示され、以降は固定</w:t>
            </w:r>
          </w:p>
        </w:tc>
        <w:tc>
          <w:tcPr>
            <w:tcW w:type="dxa" w:w="4353"/>
          </w:tcPr>
          <w:p>
            <w:pPr>
              <w:spacing w:after="0"/>
            </w:pPr>
            <w:r>
              <w:t xml:space="preserve">変更できません。別の単位に移すには削除して作り直します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課金単位</w:t>
            </w:r>
          </w:p>
        </w:tc>
        <w:tc>
          <w:tcPr>
            <w:tcW w:type="dxa" w:w="3991"/>
          </w:tcPr>
          <w:p>
            <w:pPr>
              <w:spacing w:after="0"/>
            </w:pPr>
            <w:r>
              <w:t xml:space="preserve">料率。</w:t>
            </w:r>
            <w:r>
              <w:rPr>
                <w:b/>
                <w:bCs/>
              </w:rPr>
              <w:t xml:space="preserve">予約あたり</w:t>
            </w:r>
            <w:r>
              <w:t xml:space="preserve">、</w:t>
            </w:r>
            <w:r>
              <w:rPr>
                <w:b/>
                <w:bCs/>
              </w:rPr>
              <w:t xml:space="preserve">1分あたり</w:t>
            </w:r>
            <w:r>
              <w:t xml:space="preserve">、</w:t>
            </w:r>
            <w:r>
              <w:rPr>
                <w:b/>
                <w:bCs/>
              </w:rPr>
              <w:t xml:space="preserve">15分あたり</w:t>
            </w:r>
            <w:r>
              <w:t xml:space="preserve">、</w:t>
            </w:r>
            <w:r>
              <w:rPr>
                <w:b/>
                <w:bCs/>
              </w:rPr>
              <w:t xml:space="preserve">30分あたり</w:t>
            </w:r>
            <w:r>
              <w:t xml:space="preserve">、</w:t>
            </w:r>
            <w:r>
              <w:rPr>
                <w:b/>
                <w:bCs/>
              </w:rPr>
              <w:t xml:space="preserve">1時間あたり</w:t>
            </w:r>
          </w:p>
        </w:tc>
        <w:tc>
          <w:tcPr>
            <w:tcW w:type="dxa" w:w="4353"/>
          </w:tcPr>
          <w:p>
            <w:pPr>
              <w:spacing w:after="0"/>
            </w:pPr>
            <w:r>
              <w:t xml:space="preserve">予約あたりでは長い会議も無料になるので、配分したいのが「回数」であるとき（1日単位の座席など）に使います。時間課金にすると、利用者が節約するのは長さになります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時間帯別課金</w:t>
            </w:r>
          </w:p>
        </w:tc>
        <w:tc>
          <w:tcPr>
            <w:tcW w:type="dxa" w:w="3991"/>
          </w:tcPr>
          <w:p>
            <w:pPr>
              <w:spacing w:after="0"/>
            </w:pPr>
            <w:r>
              <w:t xml:space="preserve">単一の金額を週間の時間割に置き換え、同じルームでも時間帯によって費用を変えられます</w:t>
            </w:r>
          </w:p>
        </w:tc>
        <w:tc>
          <w:tcPr>
            <w:tcW w:type="dxa" w:w="4353"/>
          </w:tcPr>
          <w:p>
            <w:pPr>
              <w:spacing w:after="0"/>
            </w:pPr>
            <w:r>
              <w:t xml:space="preserve">ルーム自体を配給制にするのではなく、人気の時間帯から需要をずらしたいときに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チャージ量</w:t>
            </w:r>
          </w:p>
        </w:tc>
        <w:tc>
          <w:tcPr>
            <w:tcW w:type="dxa" w:w="3991"/>
          </w:tcPr>
          <w:p>
            <w:pPr>
              <w:spacing w:after="0"/>
            </w:pPr>
            <w:r>
              <w:t xml:space="preserve">料率1単位あたりの費用。整数のみ</w:t>
            </w:r>
          </w:p>
        </w:tc>
        <w:tc>
          <w:tcPr>
            <w:tcW w:type="dxa" w:w="4353"/>
          </w:tcPr>
          <w:p>
            <w:pPr>
              <w:spacing w:after="0"/>
            </w:pPr>
            <w:r>
              <w:t xml:space="preserve">あとから細かく調整できる目盛りにします。1時間あたり10なら余地がありますが、1では効きません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高級ポイント払い戻しポリシー</w:t>
            </w:r>
          </w:p>
        </w:tc>
        <w:tc>
          <w:tcPr>
            <w:tcW w:type="dxa" w:w="3991"/>
          </w:tcPr>
          <w:p>
            <w:pPr>
              <w:spacing w:after="0"/>
            </w:pPr>
            <w:r>
              <w:rPr>
                <w:b/>
                <w:bCs/>
              </w:rPr>
              <w:t xml:space="preserve">払い戻しそのものを許可します。</w:t>
            </w:r>
            <w:r>
              <w:t xml:space="preserve"> オフでは、キャンセルしても何も戻りません</w:t>
            </w:r>
          </w:p>
        </w:tc>
        <w:tc>
          <w:tcPr>
            <w:tcW w:type="dxa" w:w="4353"/>
          </w:tcPr>
          <w:p>
            <w:pPr>
              <w:spacing w:after="0"/>
            </w:pPr>
            <w:r>
              <w:t xml:space="preserve">キャンセルする価値を持たせたいリソースでオンに。予約が約束であるべきリソースではオフのままに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払い戻しが可能な予約前の時間</w:t>
            </w:r>
          </w:p>
        </w:tc>
        <w:tc>
          <w:tcPr>
            <w:tcW w:type="dxa" w:w="3991"/>
          </w:tcPr>
          <w:p>
            <w:pPr>
              <w:spacing w:after="0"/>
            </w:pPr>
            <w:r>
              <w:t xml:space="preserve">予約の開始時刻から逆算した期限。この内側でキャンセルすると何も戻りません</w:t>
            </w:r>
          </w:p>
        </w:tc>
        <w:tc>
          <w:tcPr>
            <w:tcW w:type="dxa" w:w="4353"/>
          </w:tcPr>
          <w:p>
            <w:pPr>
              <w:spacing w:after="0"/>
            </w:pPr>
            <w:r>
              <w:t xml:space="preserve">現実的にまだ貸し直せる時点に設定します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組織単位</w:t>
            </w:r>
          </w:p>
        </w:tc>
        <w:tc>
          <w:tcPr>
            <w:tcW w:type="dxa" w:w="3991"/>
          </w:tcPr>
          <w:p>
            <w:pPr>
              <w:spacing w:after="0"/>
            </w:pPr>
            <w:r>
              <w:t xml:space="preserve">ポリシーを保有する組織の部分。組織単位が有効な場合のみ</w:t>
            </w:r>
          </w:p>
        </w:tc>
        <w:tc>
          <w:tcPr>
            <w:tcW w:type="dxa" w:w="4353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時間課金は予約を課金単位ぶんに </w:t>
      </w:r>
      <w:r>
        <w:rPr>
          <w:b/>
          <w:bCs/>
        </w:rPr>
        <w:t xml:space="preserve">切り上げ</w:t>
      </w:r>
      <w:r>
        <w:t xml:space="preserve"> ます。</w:t>
      </w:r>
      <w:r>
        <w:rPr>
          <w:b/>
          <w:bCs/>
        </w:rPr>
        <w:t xml:space="preserve">1時間あたり</w:t>
      </w:r>
      <w:r>
        <w:t xml:space="preserve"> では、70分の予約は
2時間ぶんの請求です。</w:t>
      </w:r>
    </w:p>
    <w:p>
      <w:pPr>
        <w:pStyle w:val="Heading3"/>
      </w:pPr>
      <w:r>
        <w:t xml:space="preserve">週間の時間割</w:t>
      </w:r>
    </w:p>
    <w:p>
      <w:pPr>
        <w:spacing w:after="160"/>
      </w:pPr>
      <w:r>
        <w:rPr>
          <w:b/>
          <w:bCs/>
        </w:rPr>
        <w:t xml:space="preserve">時間帯別課金</w:t>
      </w:r>
      <w:r>
        <w:t xml:space="preserve"> をオンにすると、</w:t>
      </w:r>
      <w:r>
        <w:rPr>
          <w:b/>
          <w:bCs/>
        </w:rPr>
        <w:t xml:space="preserve">チャージ量</w:t>
      </w:r>
      <w:r>
        <w:t xml:space="preserve"> が週のグリッドに置き換わります。曜日の
上をドラッグして範囲を作り、金額を設定します。</w:t>
      </w:r>
      <w:r>
        <w:rPr>
          <w:b/>
          <w:bCs/>
        </w:rPr>
        <w:t xml:space="preserve">祝日</w:t>
      </w:r>
      <w:r>
        <w:t xml:space="preserve"> の列は、リソース自身の営業時間で
定義された祝日に適用されます。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105400"/>
            <wp:effectExtent t="0" r="0" b="0" l="0"/>
            <wp:docPr id="1" name="quota-week-timetable-ja" descr="範囲ごとに金額を持ちます。どの範囲にも入らない時間は「割り当て必要なし」と表示されます。" title="範囲ごとに金額を持ちます。どの範囲にも入らない時間は「割り当て必要なし」と表示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範囲ごとに金額を持ちます。どの範囲にも入らない時間は「割り当て必要なし」と表示されます。</w:t>
      </w:r>
    </w:p>
    <w:p>
      <w:pPr>
        <w:spacing w:after="160"/>
      </w:pPr>
      <w:r>
        <w:t xml:space="preserve">どの範囲にも入らない時間は無料で、未設定に見えないよう、その日には
</w:t>
      </w:r>
      <w:r>
        <w:rPr>
          <w:b/>
          <w:bCs/>
        </w:rPr>
        <w:t xml:space="preserve">割り当て必要なし</w:t>
      </w:r>
      <w:r>
        <w:t xml:space="preserve"> と表示されます。フッターで24時間表示と営業時間のみを切り替え
られます。</w:t>
      </w:r>
    </w:p>
    <w:p>
      <w:pPr>
        <w:pStyle w:val="Heading3"/>
      </w:pPr>
      <w:r>
        <w:t xml:space="preserve">関連リソース</w:t>
      </w:r>
    </w:p>
    <w:p>
      <w:pPr>
        <w:spacing w:after="160"/>
      </w:pPr>
      <w:r>
        <w:t xml:space="preserve">左のレールには設定の下に </w:t>
      </w:r>
      <w:r>
        <w:rPr>
          <w:b/>
          <w:bCs/>
        </w:rPr>
        <w:t xml:space="preserve">関連リソース</w:t>
      </w:r>
      <w:r>
        <w:t xml:space="preserve"> の区画があり、リソースの種類ごとに1ページ
（</w:t>
      </w:r>
      <w:r>
        <w:rPr>
          <w:b/>
          <w:bCs/>
        </w:rPr>
        <w:t xml:space="preserve">ルーム</w:t>
      </w:r>
      <w:r>
        <w:t xml:space="preserve">、</w:t>
      </w:r>
      <w:r>
        <w:rPr>
          <w:b/>
          <w:bCs/>
        </w:rPr>
        <w:t xml:space="preserve">デスク</w:t>
      </w:r>
      <w:r>
        <w:t xml:space="preserve">、</w:t>
      </w:r>
      <w:r>
        <w:rPr>
          <w:b/>
          <w:bCs/>
        </w:rPr>
        <w:t xml:space="preserve">設備</w:t>
      </w:r>
      <w:r>
        <w:t xml:space="preserve">、</w:t>
      </w:r>
      <w:r>
        <w:rPr>
          <w:b/>
          <w:bCs/>
        </w:rPr>
        <w:t xml:space="preserve">駐車場</w:t>
      </w:r>
      <w:r>
        <w:t xml:space="preserve">、</w:t>
      </w:r>
      <w:r>
        <w:rPr>
          <w:b/>
          <w:bCs/>
        </w:rPr>
        <w:t xml:space="preserve">その他のリソース</w:t>
      </w:r>
      <w:r>
        <w:t xml:space="preserve">）と、それぞれの
件数が並びます。リソース側の設定からポリシーを指定することもできます。</w:t>
      </w:r>
    </w:p>
    <w:p>
      <w:pPr>
        <w:pStyle w:val="Heading2"/>
      </w:pPr>
      <w:r>
        <w:t xml:space="preserve">ユーザーポイントポリシー</w:t>
      </w:r>
    </w:p>
    <w:p>
      <w:pPr>
        <w:spacing w:after="160"/>
      </w:pPr>
      <w:r>
        <w:t xml:space="preserve">1人が使える量です。ここにグループを指定しても、</w:t>
      </w:r>
      <w:r>
        <w:rPr>
          <w:b/>
          <w:bCs/>
        </w:rPr>
        <w:t xml:space="preserve">メンバーはそれぞれ自分の残高</w:t>
      </w:r>
      <w:r>
        <w:t xml:space="preserve"> を
持ちます。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quota-user-form-ja" descr="1人に配る量と、リセットの周期。" title="1人に配る量と、リセットの周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1人に配る量と、リセットの周期。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35"/>
        <w:gridCol w:w="4255"/>
        <w:gridCol w:w="3971"/>
      </w:tblGrid>
      <w:tr>
        <w:trPr>
          <w:cantSplit/>
          <w:tblHeader/>
        </w:trPr>
        <w:tc>
          <w:tcPr>
            <w:tcW w:type="dxa" w:w="113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2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9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変更するとき</w:t>
            </w:r>
          </w:p>
        </w:tc>
      </w:tr>
      <w:tr>
        <w:trPr>
          <w:cantSplit/>
        </w:trPr>
        <w:tc>
          <w:tcPr>
            <w:tcW w:type="dxa" w:w="1135"/>
          </w:tcPr>
          <w:p>
            <w:pPr>
              <w:spacing w:after="0"/>
            </w:pPr>
            <w:r>
              <w:t xml:space="preserve">タイトル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一覧に出る名前</w:t>
            </w:r>
          </w:p>
        </w:tc>
        <w:tc>
          <w:tcPr>
            <w:tcW w:type="dxa" w:w="3971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135"/>
          </w:tcPr>
          <w:p>
            <w:pPr>
              <w:spacing w:after="0"/>
            </w:pPr>
            <w:r>
              <w:t xml:space="preserve">ポイントユニット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このポリシーが付与する単位。作成中のみ表示</w:t>
            </w:r>
          </w:p>
        </w:tc>
        <w:tc>
          <w:tcPr>
            <w:tcW w:type="dxa" w:w="3971"/>
          </w:tcPr>
          <w:p>
            <w:pPr>
              <w:spacing w:after="0"/>
            </w:pPr>
            <w:r>
              <w:t xml:space="preserve">2つの単位で課金されるリソースを予約する人には、ポリシーが2つ必要です</w:t>
            </w:r>
          </w:p>
        </w:tc>
      </w:tr>
      <w:tr>
        <w:trPr>
          <w:cantSplit/>
        </w:trPr>
        <w:tc>
          <w:tcPr>
            <w:tcW w:type="dxa" w:w="1135"/>
          </w:tcPr>
          <w:p>
            <w:pPr>
              <w:spacing w:after="0"/>
            </w:pPr>
            <w:r>
              <w:t xml:space="preserve">一定量を付与 / 無制限ポイント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そもそも予算を持たせるかどうか</w:t>
            </w:r>
          </w:p>
        </w:tc>
        <w:tc>
          <w:tcPr>
            <w:tcW w:type="dxa" w:w="3971"/>
          </w:tcPr>
          <w:p>
            <w:pPr>
              <w:spacing w:after="0"/>
            </w:pPr>
            <w:r>
              <w:rPr>
                <w:b/>
                <w:bCs/>
              </w:rPr>
              <w:t xml:space="preserve">無制限</w:t>
            </w:r>
            <w:r>
              <w:t xml:space="preserve"> はポイント唯一の例外です。他の場所で例外にしようとせず、絶対に止めてはならない人にこれを使います</w:t>
            </w:r>
          </w:p>
        </w:tc>
      </w:tr>
      <w:tr>
        <w:trPr>
          <w:cantSplit/>
        </w:trPr>
        <w:tc>
          <w:tcPr>
            <w:tcW w:type="dxa" w:w="1135"/>
          </w:tcPr>
          <w:p>
            <w:pPr>
              <w:spacing w:after="0"/>
            </w:pPr>
            <w:r>
              <w:t xml:space="preserve">割り当てられた数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1期間に1人が受け取る量</w:t>
            </w:r>
          </w:p>
        </w:tc>
        <w:tc>
          <w:tcPr>
            <w:tcW w:type="dxa" w:w="3971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135"/>
          </w:tcPr>
          <w:p>
            <w:pPr>
              <w:spacing w:after="0"/>
            </w:pPr>
            <w:r>
              <w:t xml:space="preserve">ポイント期間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リセットの周期。</w:t>
            </w:r>
            <w:r>
              <w:rPr>
                <w:b/>
                <w:bCs/>
              </w:rPr>
              <w:t xml:space="preserve">期間制限なし</w:t>
            </w:r>
            <w:r>
              <w:t xml:space="preserve">、</w:t>
            </w:r>
            <w:r>
              <w:rPr>
                <w:b/>
                <w:bCs/>
              </w:rPr>
              <w:t xml:space="preserve">毎日</w:t>
            </w:r>
            <w:r>
              <w:t xml:space="preserve">、</w:t>
            </w:r>
            <w:r>
              <w:rPr>
                <w:b/>
                <w:bCs/>
              </w:rPr>
              <w:t xml:space="preserve">毎週</w:t>
            </w:r>
            <w:r>
              <w:t xml:space="preserve">、</w:t>
            </w:r>
            <w:r>
              <w:rPr>
                <w:b/>
                <w:bCs/>
              </w:rPr>
              <w:t xml:space="preserve">隔週</w:t>
            </w:r>
            <w:r>
              <w:t xml:space="preserve">、</w:t>
            </w:r>
            <w:r>
              <w:rPr>
                <w:b/>
                <w:bCs/>
              </w:rPr>
              <w:t xml:space="preserve">毎月</w:t>
            </w:r>
            <w:r>
              <w:t xml:space="preserve">、</w:t>
            </w:r>
            <w:r>
              <w:rPr>
                <w:b/>
                <w:bCs/>
              </w:rPr>
              <w:t xml:space="preserve">四半期ごと</w:t>
            </w:r>
            <w:r>
              <w:t xml:space="preserve">、</w:t>
            </w:r>
            <w:r>
              <w:rPr>
                <w:b/>
                <w:bCs/>
              </w:rPr>
              <w:t xml:space="preserve">毎年</w:t>
            </w:r>
          </w:p>
        </w:tc>
        <w:tc>
          <w:tcPr>
            <w:tcW w:type="dxa" w:w="3971"/>
          </w:tcPr>
          <w:p>
            <w:pPr>
              <w:spacing w:after="0"/>
            </w:pPr>
            <w:r>
              <w:t xml:space="preserve">短い期間は需要を分散させ、長い期間は必要な週のために貯めることを許します</w:t>
            </w:r>
          </w:p>
        </w:tc>
      </w:tr>
      <w:tr>
        <w:trPr>
          <w:cantSplit/>
        </w:trPr>
        <w:tc>
          <w:tcPr>
            <w:tcW w:type="dxa" w:w="1135"/>
          </w:tcPr>
          <w:p>
            <w:pPr>
              <w:spacing w:after="0"/>
            </w:pPr>
            <w:r>
              <w:t xml:space="preserve">カウント開始日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最初の期間が始まる日で、以降のすべての期間の起点。表示されるのは </w:t>
            </w:r>
            <w:r>
              <w:rPr>
                <w:b/>
                <w:bCs/>
              </w:rPr>
              <w:t xml:space="preserve">毎週</w:t>
            </w:r>
            <w:r>
              <w:t xml:space="preserve">、</w:t>
            </w:r>
            <w:r>
              <w:rPr>
                <w:b/>
                <w:bCs/>
              </w:rPr>
              <w:t xml:space="preserve">隔週</w:t>
            </w:r>
            <w:r>
              <w:t xml:space="preserve">、</w:t>
            </w:r>
            <w:r>
              <w:rPr>
                <w:b/>
                <w:bCs/>
              </w:rPr>
              <w:t xml:space="preserve">四半期ごと</w:t>
            </w:r>
            <w:r>
              <w:t xml:space="preserve">、</w:t>
            </w:r>
            <w:r>
              <w:rPr>
                <w:b/>
                <w:bCs/>
              </w:rPr>
              <w:t xml:space="preserve">毎年</w:t>
            </w:r>
            <w:r>
              <w:t xml:space="preserve"> のみです。</w:t>
            </w:r>
            <w:r>
              <w:rPr>
                <w:b/>
                <w:bCs/>
              </w:rPr>
              <w:t xml:space="preserve">毎日</w:t>
            </w:r>
            <w:r>
              <w:t xml:space="preserve"> は暦日、</w:t>
            </w:r>
            <w:r>
              <w:rPr>
                <w:b/>
                <w:bCs/>
              </w:rPr>
              <w:t xml:space="preserve">期間制限なし</w:t>
            </w:r>
            <w:r>
              <w:t xml:space="preserve"> はリセットされません。</w:t>
            </w:r>
            <w:r>
              <w:rPr>
                <w:b/>
                <w:bCs/>
              </w:rPr>
              <w:t xml:space="preserve">毎月</w:t>
            </w:r>
            <w:r>
              <w:t xml:space="preserve"> にもこの項目はありません。下の注記をご覧ください。フォームが生成される期間を表示します</w:t>
            </w:r>
          </w:p>
        </w:tc>
        <w:tc>
          <w:tcPr>
            <w:tcW w:type="dxa" w:w="3971"/>
          </w:tcPr>
          <w:p>
            <w:pPr>
              <w:spacing w:after="0"/>
            </w:pPr>
            <w:r>
              <w:t xml:space="preserve">年度や学期に合わせます。木曜を起点にした毎週のポリシーは、月曜ではなく木曜にリセットされます</w:t>
            </w:r>
          </w:p>
        </w:tc>
      </w:tr>
      <w:tr>
        <w:trPr>
          <w:cantSplit/>
        </w:trPr>
        <w:tc>
          <w:tcPr>
            <w:tcW w:type="dxa" w:w="1135"/>
          </w:tcPr>
          <w:p>
            <w:pPr>
              <w:spacing w:after="0"/>
            </w:pPr>
            <w:r>
              <w:t xml:space="preserve">ユーザー/ユーザーグループ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誰に付与するか。グループを指定してもメンバーごとに付与されます</w:t>
            </w:r>
          </w:p>
        </w:tc>
        <w:tc>
          <w:tcPr>
            <w:tcW w:type="dxa" w:w="3971"/>
          </w:tcPr>
          <w:p>
            <w:pPr>
              <w:spacing w:after="0"/>
            </w:pPr>
            <w:r>
              <w:t xml:space="preserve">グループを使えば、異動してきた人が手作業なしで予算を引き継げます</w:t>
            </w:r>
          </w:p>
        </w:tc>
      </w:tr>
      <w:tr>
        <w:trPr>
          <w:cantSplit/>
        </w:trPr>
        <w:tc>
          <w:tcPr>
            <w:tcW w:type="dxa" w:w="1135"/>
          </w:tcPr>
          <w:p>
            <w:pPr>
              <w:spacing w:after="0"/>
            </w:pPr>
            <w:r>
              <w:t xml:space="preserve">組織単位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ポリシーを保有する組織の部分</w:t>
            </w:r>
          </w:p>
        </w:tc>
        <w:tc>
          <w:tcPr>
            <w:tcW w:type="dxa" w:w="3971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繰り越しはありません。使わなかった期間ぶんは、次の期間が始まると消えます。同じ単位で
複数のポリシーを持つ場合は合算され、そのうち1つでも </w:t>
      </w:r>
      <w:r>
        <w:rPr>
          <w:b/>
          <w:bCs/>
        </w:rPr>
        <w:t xml:space="preserve">無制限</w:t>
      </w:r>
      <w:r>
        <w:t xml:space="preserve"> なら、その人のその単位は
無制限になります。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項目の下のヒントに反して、</w:t>
      </w:r>
      <w:r>
        <w:rPr>
          <w:b/>
          <w:bCs/>
        </w:rPr>
        <w:t xml:space="preserve">毎月は1日にリセットされるとは限りません。</w:t>
      </w:r>
      <w:r>
        <w:t xml:space="preserve"> すべての期間は
ポリシーに保存された日付から数えられ、毎月ではその項目が非表示のため、その日付は作成時に
フォームが既定で入れた値 —— その週の月曜日 —— になります。サイクルはその日付でリセット
されます。リセット日が重要な場合は、日付を指定できる期間を選ぶか、最初のサイクルを使用
履歴で確認してください。</w:t>
      </w:r>
    </w:p>
    <w:p>
      <w:pPr>
        <w:pStyle w:val="Heading2"/>
      </w:pPr>
      <w:r>
        <w:t xml:space="preserve">ユーザーグループポイントポリシー</w:t>
      </w:r>
    </w:p>
    <w:p>
      <w:pPr>
        <w:spacing w:after="160"/>
      </w:pPr>
      <w:r>
        <w:t xml:space="preserve">同じ画面ですが、決定的な違いが1つあります。ここに指定したグループは、メンバーが
それぞれ持つのではなく、</w:t>
      </w:r>
      <w:r>
        <w:rPr>
          <w:b/>
          <w:bCs/>
        </w:rPr>
        <w:t xml:space="preserve">全員でひとつの残高</w:t>
      </w:r>
      <w:r>
        <w:t xml:space="preserve"> を共有します。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380"/>
        <w:gridCol w:w="520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3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5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割り当てられた数</w:t>
            </w:r>
          </w:p>
        </w:tc>
        <w:tc>
          <w:tcPr>
            <w:tcW w:type="dxa" w:w="3380"/>
          </w:tcPr>
          <w:p>
            <w:pPr>
              <w:spacing w:after="0"/>
            </w:pPr>
            <w:r>
              <w:t xml:space="preserve">1期間に </w:t>
            </w:r>
            <w:r>
              <w:rPr>
                <w:b/>
                <w:bCs/>
              </w:rPr>
              <w:t xml:space="preserve">グループ全体</w:t>
            </w:r>
            <w:r>
              <w:t xml:space="preserve"> が受け取る量。メンバー1人あたりではありません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メンバーごとに制限</w:t>
            </w:r>
          </w:p>
        </w:tc>
        <w:tc>
          <w:tcPr>
            <w:tcW w:type="dxa" w:w="3380"/>
          </w:tcPr>
          <w:p>
            <w:pPr>
              <w:spacing w:after="0"/>
            </w:pPr>
            <w:r>
              <w:t xml:space="preserve">1期間に1人が共有プールから取れる量に上限を設けます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プールに数人以上入った時点でオンに。</w:t>
            </w:r>
            <w:r>
              <w:rPr>
                <w:b/>
                <w:bCs/>
              </w:rPr>
              <w:t xml:space="preserve">無制限</w:t>
            </w:r>
            <w:r>
              <w:t xml:space="preserve"> のプールにも効くので、全体には上限がなく1人あたりにだけ確かな上限がある形も作れます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メンバーごとの上限</w:t>
            </w:r>
          </w:p>
        </w:tc>
        <w:tc>
          <w:tcPr>
            <w:tcW w:type="dxa" w:w="3380"/>
          </w:tcPr>
          <w:p>
            <w:pPr>
              <w:spacing w:after="0"/>
            </w:pPr>
            <w:r>
              <w:t xml:space="preserve">その上限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通常の利用ではなく抱え込みを止めるよう、公平な取り分より高めに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ユーザーグループ</w:t>
            </w:r>
          </w:p>
        </w:tc>
        <w:tc>
          <w:tcPr>
            <w:tcW w:type="dxa" w:w="3380"/>
          </w:tcPr>
          <w:p>
            <w:pPr>
              <w:spacing w:after="0"/>
            </w:pPr>
            <w:r>
              <w:t xml:space="preserve">プールを共有するグループ。複数入れると、そのすべてでひとつの残高を共有します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他の項目はユーザーポイントポリシーと同じです。自分の上限に達したメンバーは単に
ポイント不足になるだけで、他の人のプールへのアクセスは変わりません。</w:t>
      </w:r>
    </w:p>
    <w:p>
      <w:pPr>
        <w:spacing w:after="160"/>
      </w:pPr>
      <w:r>
        <w:t xml:space="preserve">減るのは必ず本人の残高が先で、共有プールが使われるのは個人の残高が尽きてからです。</w:t>
      </w:r>
    </w:p>
    <w:p>
      <w:pPr>
        <w:pStyle w:val="Heading2"/>
      </w:pPr>
      <w:r>
        <w:t xml:space="preserve">ポイントユニット</w:t>
      </w:r>
    </w:p>
    <w:p>
      <w:pPr>
        <w:spacing w:after="160"/>
      </w:pPr>
      <w:r>
        <w:t xml:space="preserve">名前だけです。費用と残高の両方がこれで数えられ、2つのポリシーはこれを通じてのみ
出会います。</w:t>
      </w:r>
    </w:p>
    <w:p>
      <w:pPr>
        <w:spacing w:after="160"/>
      </w:pPr>
      <w:r>
        <w:t xml:space="preserve">どれかのポリシーが使っているあいだは削除できません。</w:t>
      </w:r>
    </w:p>
    <w:p>
      <w:pPr>
        <w:pStyle w:val="Heading2"/>
      </w:pPr>
      <w:r>
        <w:t xml:space="preserve">ここで扱わないこと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誰がリソースを予約できるか。</w:t>
      </w:r>
      <w:r>
        <w:t xml:space="preserve"> それはリソース側のチームスペースです。ポイントが
それを上書きすることはなく、残高が満額でもアクセス権のないルームは開きません。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どのリソースにポリシーが適用されるか。</w:t>
      </w:r>
      <w:r>
        <w:t xml:space="preserve"> ポリシー自身の </w:t>
      </w:r>
      <w:r>
        <w:rPr>
          <w:b/>
          <w:bCs/>
        </w:rPr>
        <w:t xml:space="preserve">関連リソース</w:t>
      </w:r>
      <w:r>
        <w:t xml:space="preserve"> の
ページか、リソース側で設定します。上のタブからではありません。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予約に承認が要るかどうか。</w:t>
      </w:r>
      <w:r>
        <w:t xml:space="preserve"> 別の設定であり、いずれにせよポイントは保存時に
引かれます。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予約目的による上書き。</w:t>
      </w:r>
      <w:r>
        <w:t xml:space="preserve"> 予約目的は予約フォームの設定からリソースのポイント
ポリシーを差し替えられ、上書きを有効にして何も選ばなければ、リソース側の設定に
戻るのではなく </w:t>
      </w:r>
      <w:r>
        <w:rPr>
          <w:i/>
          <w:iCs/>
        </w:rPr>
        <w:t xml:space="preserve">ポイント無し</w:t>
      </w:r>
      <w:r>
        <w:t xml:space="preserve"> になります。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qfprftcuhh0tdpxh0chv" Type="http://schemas.openxmlformats.org/officeDocument/2006/relationships/hyperlink" Target="https://offision.com/help/ja/booking/quota-policy-reference/" TargetMode="External"/><Relationship Id="rId7" Type="http://schemas.openxmlformats.org/officeDocument/2006/relationships/image" Target="media/bf8b122c6d8c3ef5d4ebc81c53dd4bb2587dd34e.png"/><Relationship Id="rId8" Type="http://schemas.openxmlformats.org/officeDocument/2006/relationships/image" Target="media/f4926b613941e1fb474e1639b8193af686770b34.png"/><Relationship Id="rId9" Type="http://schemas.openxmlformats.org/officeDocument/2006/relationships/image" Target="media/79ed692a1b76ec0518da56a747c82830017329ac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ポイントポリシー設定リファレンス</dc:title>
  <dc:creator>Offision</dc:creator>
  <cp:lastModifiedBy>Un-named</cp:lastModifiedBy>
  <cp:revision>1</cp:revision>
  <dcterms:created xsi:type="dcterms:W3CDTF">2026-09-09T10:50:56.331Z</dcterms:created>
  <dcterms:modified xsi:type="dcterms:W3CDTF">2026-09-09T10:50:56.331Z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