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Visitor WiFi settings, field by field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field in a Visitor WiFi entry — the Basic page, the RADIUS settings, the OAuth Config values and the WiFi login page design — what each does and when to change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z3jrb9bbf7-ajf6up4ha6">
        <w:r>
          <w:rPr>
            <w:rStyle w:val="Hyperlink"/>
            <w:color w:val="6E6E73"/>
            <w:sz w:val="18"/>
            <w:szCs w:val="18"/>
          </w:rPr>
          <w:t xml:space="preserve">https://offision.com/help/en/visiting/visitor-wifi-settings-reference/</w:t>
        </w:r>
      </w:hyperlink>
    </w:p>
    <w:p>
      <w:pPr>
        <w:spacing w:after="160"/>
      </w:pPr>
      <w:r>
        <w:t xml:space="preserve">Each row on the </w:t>
      </w:r>
      <w:r>
        <w:rPr>
          <w:b/>
          <w:bCs/>
        </w:rPr>
        <w:t xml:space="preserve">Visitor WiFi</w:t>
      </w:r>
      <w:r>
        <w:t xml:space="preserve"> page is one guest network. Opening one shows a
dialog with up to three pages, listed on the left: </w:t>
      </w:r>
      <w:r>
        <w:rPr>
          <w:b/>
          <w:bCs/>
        </w:rPr>
        <w:t xml:space="preserve">Basic</w:t>
      </w:r>
      <w:r>
        <w:t xml:space="preserve"> always, then either
</w:t>
      </w:r>
      <w:r>
        <w:rPr>
          <w:b/>
          <w:bCs/>
        </w:rPr>
        <w:t xml:space="preserve">RADIUS settings</w:t>
      </w:r>
      <w:r>
        <w:t xml:space="preserve"> (the Cisco, Unifi, TP-Link, Ruckus and Generic brands) or
</w:t>
      </w:r>
      <w:r>
        <w:rPr>
          <w:b/>
          <w:bCs/>
        </w:rPr>
        <w:t xml:space="preserve">OAuth Config</w:t>
      </w:r>
      <w:r>
        <w:t xml:space="preserve"> and </w:t>
      </w:r>
      <w:r>
        <w:rPr>
          <w:b/>
          <w:bCs/>
        </w:rPr>
        <w:t xml:space="preserve">WiFi login page</w:t>
      </w:r>
      <w:r>
        <w:t xml:space="preserve"> (the Ruckus Cloudpath brand).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visiting/visitor-wifi (Visitor WiFi)</w:t>
      </w:r>
    </w:p>
    <w:p>
      <w:pPr>
        <w:pStyle w:val="Heading2"/>
      </w:pPr>
      <w:r>
        <w:t xml:space="preserve">Basic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4129"/>
        <w:gridCol w:w="412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Name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Names the entry in the list. Visitors never see it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Name it after the network or site it serves, so the right row is obvious once you have several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Building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Which buildings this network serves. </w:t>
            </w:r>
            <w:r>
              <w:rPr>
                <w:b/>
                <w:bCs/>
              </w:rPr>
              <w:t xml:space="preserve">Empty means all buildings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Set it when different offices run different guest networks — the badge prints the one for the visit's building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Visiting purpose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Which visiting purposes may use this network. </w:t>
            </w:r>
            <w:r>
              <w:rPr>
                <w:b/>
                <w:bCs/>
              </w:rPr>
              <w:t xml:space="preserve">Empty means all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Restrict it when only some kinds of visit should get WiFi at all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Brand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The controller vendor, picked from the </w:t>
            </w:r>
            <w:r>
              <w:rPr>
                <w:b/>
                <w:bCs/>
              </w:rPr>
              <w:t xml:space="preserve">Add</w:t>
            </w:r>
            <w:r>
              <w:t xml:space="preserve"> menu and shown as the dialog's banner. It decides how visitors sign in: every brand except </w:t>
            </w:r>
            <w:r>
              <w:rPr>
                <w:b/>
                <w:bCs/>
              </w:rPr>
              <w:t xml:space="preserve">Ruckus Cloudpath</w:t>
            </w:r>
            <w:r>
              <w:t xml:space="preserve"> is a RADIUS (secured network) brand. </w:t>
            </w:r>
            <w:r>
              <w:rPr>
                <w:b/>
                <w:bCs/>
              </w:rPr>
              <w:t xml:space="preserve">It cannot be changed afterwards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Only at creation. To move a network to another brand, create a new entry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Username type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What the visitor signs in with: </w:t>
            </w:r>
            <w:r>
              <w:rPr>
                <w:b/>
                <w:bCs/>
              </w:rPr>
              <w:t xml:space="preserve">Visitor email address</w:t>
            </w:r>
            <w:r>
              <w:t xml:space="preserve">, </w:t>
            </w:r>
            <w:r>
              <w:rPr>
                <w:b/>
                <w:bCs/>
              </w:rPr>
              <w:t xml:space="preserve">Registration code</w:t>
            </w:r>
            <w:r>
              <w:t xml:space="preserve">, </w:t>
            </w:r>
            <w:r>
              <w:rPr>
                <w:b/>
                <w:bCs/>
              </w:rPr>
              <w:t xml:space="preserve">Mobile number</w:t>
            </w:r>
            <w:r>
              <w:t xml:space="preserve">, </w:t>
            </w:r>
            <w:r>
              <w:rPr>
                <w:b/>
                <w:bCs/>
              </w:rPr>
              <w:t xml:space="preserve">Last name</w:t>
            </w:r>
            <w:r>
              <w:t xml:space="preserve"> or </w:t>
            </w:r>
            <w:r>
              <w:rPr>
                <w:b/>
                <w:bCs/>
              </w:rPr>
              <w:t xml:space="preserve">Reference code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Pick something every visitor reliably has. </w:t>
            </w:r>
            <w:r>
              <w:rPr>
                <w:b/>
                <w:bCs/>
              </w:rPr>
              <w:t xml:space="preserve">Last name</w:t>
            </w:r>
            <w:r>
              <w:t xml:space="preserve"> can match several visitors at once — the password then decides which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Password type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What proves it is them: </w:t>
            </w:r>
            <w:r>
              <w:rPr>
                <w:b/>
                <w:bCs/>
              </w:rPr>
              <w:t xml:space="preserve">Badge WiFi password</w:t>
            </w:r>
            <w:r>
              <w:t xml:space="preserve">, </w:t>
            </w:r>
            <w:r>
              <w:rPr>
                <w:b/>
                <w:bCs/>
              </w:rPr>
              <w:t xml:space="preserve">Registration code</w:t>
            </w:r>
            <w:r>
              <w:t xml:space="preserve">, </w:t>
            </w:r>
            <w:r>
              <w:rPr>
                <w:b/>
                <w:bCs/>
              </w:rPr>
              <w:t xml:space="preserve">Mobile number</w:t>
            </w:r>
            <w:r>
              <w:t xml:space="preserve"> or </w:t>
            </w:r>
            <w:r>
              <w:rPr>
                <w:b/>
                <w:bCs/>
              </w:rPr>
              <w:t xml:space="preserve">Not required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rPr>
                <w:b/>
                <w:bCs/>
              </w:rPr>
              <w:t xml:space="preserve">Badge WiFi password</w:t>
            </w:r>
            <w:r>
              <w:t xml:space="preserve"> is the per-visit code minted at check-in — the safest default. </w:t>
            </w:r>
            <w:r>
              <w:rPr>
                <w:b/>
                <w:bCs/>
              </w:rPr>
              <w:t xml:space="preserve">Not required</w:t>
            </w:r>
            <w:r>
              <w:t xml:space="preserve"> waves through anyone with a valid username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WiFi SSID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rPr>
                <w:i/>
                <w:iCs/>
              </w:rPr>
              <w:t xml:space="preserve">Ruckus Cloudpath only.</w:t>
            </w:r>
            <w:r>
              <w:t xml:space="preserve"> The network name shown to the visitor — on the badge and the lobby board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Match it exactly to the SSID broadcast by your controller; Offision displays it but does not create it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WiFi password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rPr>
                <w:i/>
                <w:iCs/>
              </w:rPr>
              <w:t xml:space="preserve">Ruckus Cloudpath only.</w:t>
            </w:r>
            <w:r>
              <w:t xml:space="preserve"> The network's shared password, where the SSID is not open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Set it if the network itself needs a password to join before the login page appears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last two fields do not exist on RADIUS brands: a secured network has no
shared password, and its name lives on your controller.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basic" descr="Basic: who the entry applies to, and which visitor fields become the username and password." title="Basic: who the entry applies to, and which visitor fields become the username and passw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Basic: who the entry applies to, and which visitor fields become the username and password.</w:t>
      </w:r>
    </w:p>
    <w:p>
      <w:pPr>
        <w:pStyle w:val="Heading2"/>
      </w:pPr>
      <w:r>
        <w:t xml:space="preserve">RADIUS settings</w:t>
      </w:r>
    </w:p>
    <w:p>
      <w:pPr>
        <w:spacing w:after="160"/>
      </w:pPr>
      <w:r>
        <w:t xml:space="preserve">Everything on this page is generated by Offision for you to copy into your
controller — nothing here is typed in except the UniFi MAC list.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60"/>
        <w:gridCol w:w="416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Host IP or FQDN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The address of Offision's RADIUS server, shown as a host name and an IP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Never changed — copy whichever form your controller accepts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Auth port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The UDP port the controller sends authentication to (1812)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Never changed — copy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Secret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The shared secret between your controller and the RADIUS server. Shown masked, with show, copy and </w:t>
            </w:r>
            <w:r>
              <w:rPr>
                <w:b/>
                <w:bCs/>
              </w:rPr>
              <w:t xml:space="preserve">Regenerate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Regenerate it if it may have leaked — then update the controller immediately, or every sign-in fails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NAS identifier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The generated identifier that tells Offision which entry an incoming request belongs to. </w:t>
            </w:r>
            <w:r>
              <w:rPr>
                <w:b/>
                <w:bCs/>
              </w:rPr>
              <w:t xml:space="preserve">Regenerate</w:t>
            </w:r>
            <w:r>
              <w:t xml:space="preserve"> issues a new one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Never changed in normal use. Configure it on the access points exactly as shown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MAC addresses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rPr>
                <w:i/>
                <w:iCs/>
              </w:rPr>
              <w:t xml:space="preserve">Unifi only, replacing the NAS identifier.</w:t>
            </w:r>
            <w:r>
              <w:t xml:space="preserve"> Your access points' MAC addresses, one or more, comma- or line-separated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Add every access point that serves the guest network — a request from an unlisted one cannot be matched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Cisco brand shows the same values arranged as a step-by-step Meraki guide.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radius" descr="RADIUS settings, on an entry whose provider uses them. Values masked — yours are your own." title="RADIUS settings, on an entry whose provider uses them. Values masked — yours are your 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RADIUS settings, on an entry whose provider uses them. Values masked — yours are your own.</w:t>
      </w:r>
    </w:p>
    <w:p>
      <w:pPr>
        <w:pStyle w:val="Heading2"/>
      </w:pPr>
      <w:r>
        <w:t xml:space="preserve">OAuth Config</w:t>
      </w:r>
    </w:p>
    <w:p>
      <w:pPr>
        <w:spacing w:after="160"/>
      </w:pPr>
      <w:r>
        <w:rPr>
          <w:i/>
          <w:iCs/>
        </w:rPr>
        <w:t xml:space="preserve">Ruckus Cloudpath only.</w:t>
      </w:r>
      <w:r>
        <w:t xml:space="preserve"> The values to copy into the controller's Custom OAuth
2.0 form, each with a copy button: </w:t>
      </w:r>
      <w:r>
        <w:rPr>
          <w:b/>
          <w:bCs/>
        </w:rPr>
        <w:t xml:space="preserve">Name (suggested)</w:t>
      </w:r>
      <w:r>
        <w:t xml:space="preserve">, </w:t>
      </w:r>
      <w:r>
        <w:rPr>
          <w:b/>
          <w:bCs/>
        </w:rPr>
        <w:t xml:space="preserve">Consumer key (Client
ID)</w:t>
      </w:r>
      <w:r>
        <w:t xml:space="preserve">, </w:t>
      </w:r>
      <w:r>
        <w:rPr>
          <w:b/>
          <w:bCs/>
        </w:rPr>
        <w:t xml:space="preserve">Consumer secret (Client Secret)</w:t>
      </w:r>
      <w:r>
        <w:t xml:space="preserve">, </w:t>
      </w:r>
      <w:r>
        <w:rPr>
          <w:b/>
          <w:bCs/>
        </w:rPr>
        <w:t xml:space="preserve">Access token endpoint URL</w:t>
      </w:r>
      <w:r>
        <w:t xml:space="preserve">,
</w:t>
      </w:r>
      <w:r>
        <w:rPr>
          <w:b/>
          <w:bCs/>
        </w:rPr>
        <w:t xml:space="preserve">Authorize URL</w:t>
      </w:r>
      <w:r>
        <w:t xml:space="preserve">, </w:t>
      </w:r>
      <w:r>
        <w:rPr>
          <w:b/>
          <w:bCs/>
        </w:rPr>
        <w:t xml:space="preserve">Data URL</w:t>
      </w:r>
      <w:r>
        <w:t xml:space="preserve"> and </w:t>
      </w:r>
      <w:r>
        <w:rPr>
          <w:b/>
          <w:bCs/>
        </w:rPr>
        <w:t xml:space="preserve">Scope</w:t>
      </w:r>
      <w:r>
        <w:t xml:space="preserve">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22"/>
        <w:gridCol w:w="3719"/>
        <w:gridCol w:w="3719"/>
      </w:tblGrid>
      <w:tr>
        <w:trPr>
          <w:cantSplit/>
          <w:tblHeader/>
        </w:trPr>
        <w:tc>
          <w:tcPr>
            <w:tcW w:type="dxa" w:w="19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922"/>
          </w:tcPr>
          <w:p>
            <w:pPr>
              <w:spacing w:after="0"/>
            </w:pPr>
            <w:r>
              <w:t xml:space="preserve">Consumer secret (Client Secret)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Proves the controller to Offision. </w:t>
            </w:r>
            <w:r>
              <w:rPr>
                <w:b/>
                <w:bCs/>
              </w:rPr>
              <w:t xml:space="preserve">The full secret is only shown at creation or after regeneration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Regenerate if lost or leaked, then paste the new value into the controller</w:t>
            </w:r>
          </w:p>
        </w:tc>
      </w:tr>
      <w:tr>
        <w:trPr>
          <w:cantSplit/>
        </w:trPr>
        <w:tc>
          <w:tcPr>
            <w:tcW w:type="dxa" w:w="1922"/>
          </w:tcPr>
          <w:p>
            <w:pPr>
              <w:spacing w:after="0"/>
            </w:pPr>
            <w:r>
              <w:t xml:space="preserve">OAuth redirect URL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The callback URLs from your controller that Offision will allow during sign-in. Add one per line; each is removable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Add the redirect URL your controller's portal documentation gives you — sign-in fails without it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oauth-config" descr="The OAuth Config page: the parameters to copy into your WiFi controller, each with a copy button." title="The OAuth Config page: the parameters to copy into your WiFi controller, each with a copy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OAuth Config page: the parameters to copy into your WiFi controller, each with a copy button.</w:t>
      </w:r>
    </w:p>
    <w:p>
      <w:pPr>
        <w:pStyle w:val="Heading2"/>
      </w:pPr>
      <w:r>
        <w:t xml:space="preserve">WiFi login page</w:t>
      </w:r>
    </w:p>
    <w:p>
      <w:pPr>
        <w:spacing w:after="160"/>
      </w:pPr>
      <w:r>
        <w:rPr>
          <w:i/>
          <w:iCs/>
        </w:rPr>
        <w:t xml:space="preserve">Ruckus Cloudpath only.</w:t>
      </w:r>
      <w:r>
        <w:t xml:space="preserve"> What the visitor sees in their browser. All text fields
can be entered per language.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4129"/>
        <w:gridCol w:w="412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Logo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Shown at the top of the login page. 256 × 256 recommended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Set it so the page is recognisably yours — visitors hesitate at an unbranded sign-in page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Page title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The heading on the page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Default is fine; change it to name the network or the site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Welcome message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A short line under the title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Use it for the one instruction visitors need — where the code is on their badge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Footer text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A line at the bottom of the page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Terms of use, or a front-desk contact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Background Image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Fills the page behind the sign-in card. 1920 × 1080 recommended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Optional branding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login-page" descr="WiFi login page: the logo, title and text a visitor sees when they connect." title="WiFi login page: the logo, title and text a visitor sees when they conn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WiFi login page: the logo, title and text a visitor sees when they connect.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badge layout</w:t>
      </w:r>
      <w:r>
        <w:t xml:space="preserve"> — whether a badge prints WiFi details at all is the badge
design, on </w:t>
      </w:r>
      <w:r>
        <w:rPr>
          <w:b/>
          <w:bCs/>
        </w:rPr>
        <w:t xml:space="preserve">Visitor label design</w:t>
      </w:r>
      <w:r>
        <w:t xml:space="preserve">. See
</w:t>
      </w:r>
      <w:hyperlink w:history="1" r:id="rIdypdde2bcegwcifhxzryci">
        <w:r>
          <w:rPr>
            <w:rStyle w:val="Hyperlink"/>
          </w:rPr>
          <w:t xml:space="preserve">Print the WiFi code on the badge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When the code is valid</w:t>
      </w:r>
      <w:r>
        <w:t xml:space="preserve"> — always check-in to check-out. There is no setting
that extends a visitor's access beyond their visit.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signage Wi-Fi QR widget</w:t>
      </w:r>
      <w:r>
        <w:t xml:space="preserve"> — its network details are typed into the
widget, not read from here.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3jrb9bbf7-ajf6up4ha6" Type="http://schemas.openxmlformats.org/officeDocument/2006/relationships/hyperlink" Target="https://offision.com/help/en/visiting/visitor-wifi-settings-reference/" TargetMode="External"/><Relationship Id="rIdypdde2bcegwcifhxzryci" Type="http://schemas.openxmlformats.org/officeDocument/2006/relationships/hyperlink" Target="../print-the-wifi-code-on-the-badge/" TargetMode="External"/><Relationship Id="rId7" Type="http://schemas.openxmlformats.org/officeDocument/2006/relationships/image" Target="media/d1b196cfcc33b3815f42f87730d5e70df0b36be0.png"/><Relationship Id="rId8" Type="http://schemas.openxmlformats.org/officeDocument/2006/relationships/image" Target="media/b071e98595227f3cc86be36f158234cf724a78c5.png"/><Relationship Id="rId9" Type="http://schemas.openxmlformats.org/officeDocument/2006/relationships/image" Target="media/4edaee1717fefe64b71318d405f20e85686401aa.png"/><Relationship Id="rId10" Type="http://schemas.openxmlformats.org/officeDocument/2006/relationships/image" Target="media/57cbcd254d0793a1e440951b2a288cee98ebbdfb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Visitor WiFi settings, field by field</dc:title>
  <dc:creator>Offision</dc:creator>
  <cp:lastModifiedBy>Un-named</cp:lastModifiedBy>
  <cp:revision>1</cp:revision>
  <dcterms:created xsi:type="dcterms:W3CDTF">2026-09-13T09:47:07.677Z</dcterms:created>
  <dcterms:modified xsi:type="dcterms:W3CDTF">2026-09-13T09:47:07.677Z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