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data set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data set, the reusable list of options a visiting form's Autocomplete fields read from — a key, a display text, and an import. Every setting on the screen, and when to use one instead of a Select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glhame0hvfqksaxxsmqsj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https://offision.com/help/en/visiting/visiting-data-set-reference/</w:t>
        </w:r>
      </w:hyperlink>
    </w:p>
    <w:p>
      <w:pPr>
        <w:spacing w:after="160"/>
      </w:pPr>
      <w:r>
        <w:t xml:space="preserve">A data set is a reusable list of options that </w:t>
      </w:r>
      <w:r>
        <w:rPr>
          <w:b/>
          <w:bCs/>
        </w:rPr>
        <w:t xml:space="preserve">Autocomplete</w:t>
      </w:r>
      <w:r>
        <w:t xml:space="preserve"> fields on a
visiting form read from. Define it once and every visiting form can use it —
which is what separates it from </w:t>
      </w:r>
      <w:r>
        <w:rPr>
          <w:b/>
          <w:bCs/>
        </w:rPr>
        <w:t xml:space="preserve">Select</w:t>
      </w:r>
      <w:r>
        <w:t xml:space="preserve">, whose options live on the one field
that declares them.</w:t>
      </w:r>
    </w:p>
    <w:p>
      <w:pPr>
        <w:spacing w:after="160"/>
      </w:pPr>
      <w:r>
        <w:t xml:space="preserve">Reach for a data set when the list is long enough that scrolling a </w:t>
      </w:r>
      <w:r>
        <w:rPr>
          <w:b/>
          <w:bCs/>
        </w:rPr>
        <w:t xml:space="preserve">Select</w:t>
      </w:r>
      <w:r>
        <w:t xml:space="preserve"> is
a chore, when more than one field asks the same question, or when the answers
have to reconcile with a code another system already uses.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(Visiting data set)</w:t>
      </w:r>
    </w:p>
    <w:p>
      <w:pPr>
        <w:pStyle w:val="Heading2"/>
      </w:pPr>
      <w:r>
        <w:t xml:space="preserve">Every setting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26"/>
        <w:gridCol w:w="3354"/>
        <w:gridCol w:w="4680"/>
      </w:tblGrid>
      <w:tr>
        <w:trPr>
          <w:cantSplit/>
          <w:tblHeader/>
        </w:trPr>
        <w:tc>
          <w:tcPr>
            <w:tcW w:type="dxa" w:w="13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Names the data set in the picker on a field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Name it after the list, not after the field that first needed it</w:t>
            </w: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Entries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The rows themselves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Key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The code stored alongside the answer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Set it to whatever your other system reconciles on. Renaming the display text later then leaves past visits intact</w:t>
            </w: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Display text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What the person filling the form reads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Fill it in for every language your site uses — text given only in English renders in English on a Japanese screen</w:t>
            </w: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Import from Excel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Loads the rows from a spreadsheet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For any real list — a tenancy register is not worth typing</w:t>
            </w:r>
          </w:p>
        </w:tc>
      </w:tr>
      <w:tr>
        <w:trPr>
          <w:cantSplit/>
        </w:trPr>
        <w:tc>
          <w:tcPr>
            <w:tcW w:type="dxa" w:w="1326"/>
          </w:tcPr>
          <w:p>
            <w:pPr>
              <w:spacing w:after="0"/>
            </w:pPr>
            <w:r>
              <w:t xml:space="preserve">Export</w:t>
            </w:r>
          </w:p>
        </w:tc>
        <w:tc>
          <w:tcPr>
            <w:tcW w:type="dxa" w:w="3354"/>
          </w:tcPr>
          <w:p>
            <w:pPr>
              <w:spacing w:after="0"/>
            </w:pPr>
            <w:r>
              <w:t xml:space="preserve">Writes the rows back out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Take one before a bulk change, so a bad import can be undone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" descr="A visiting data set and its entries. Import and Export are the two icon buttons above the list." title="A visiting data set and its entries. Import and Export are the two icon buttons above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data set and its entries. Import and Export are the two icon buttons above the list.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use it.</w:t>
      </w:r>
      <w:r>
        <w:t xml:space="preserve"> A data set is offered to a field only once that field's
type is </w:t>
      </w:r>
      <w:r>
        <w:rPr>
          <w:b/>
          <w:bCs/>
        </w:rPr>
        <w:t xml:space="preserve">Autocomplete</w:t>
      </w:r>
      <w:r>
        <w:t xml:space="preserve"> — see
</w:t>
      </w:r>
      <w:hyperlink w:history="1" r:id="rIdpbfyevl9sxche6w9ghaka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Booking's data sets.</w:t>
      </w:r>
      <w:r>
        <w:t xml:space="preserve"> Visiting keeps its own catalogue. A set built for
booking does not appear in the picker here, and the two never share entries.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attributes.</w:t>
      </w:r>
      <w:r>
        <w:t xml:space="preserve"> Those are a separate set of fields kept against a
person, on their own screen.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hame0hvfqksaxxsmqsj" Type="http://schemas.openxmlformats.org/officeDocument/2006/relationships/hyperlink" Target="https://offision.com/help/en/visiting/visiting-data-set-reference/" TargetMode="External"/><Relationship Id="rIdpbfyevl9sxche6w9ghaka" Type="http://schemas.openxmlformats.org/officeDocument/2006/relationships/hyperlink" Target="../visiting-form-reference/" TargetMode="External"/><Relationship Id="rId7" Type="http://schemas.openxmlformats.org/officeDocument/2006/relationships/image" Target="media/2699fcc110eb5726ed947b35afb5edd9cde7e2c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data set reference</dc:title>
  <dc:creator>Offision</dc:creator>
  <cp:lastModifiedBy>Un-named</cp:lastModifiedBy>
  <cp:revision>1</cp:revision>
  <dcterms:created xsi:type="dcterms:W3CDTF">2026-09-24T12:07:35.676Z</dcterms:created>
  <dcterms:modified xsi:type="dcterms:W3CDTF">2026-09-24T12:07:35.676Z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