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Download a day of visitor records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The Visiting daily report is one day's visitors as a table — who came, when they checked in and out, hosted by whom — downloadable as Excel or PDF. How to pick the day, choose the columns, and what each download actually contains.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kfselsb_zghfmmckbcipi">
        <w:r>
          <w:rPr>
            <w:rStyle w:val="Hyperlink"/>
            <w:color w:val="6E6E73"/>
            <w:sz w:val="18"/>
            <w:szCs w:val="18"/>
          </w:rPr>
          <w:t xml:space="preserve">https://offision.com/help/en/visiting/read-the-visiting-daily-report/</w:t>
        </w:r>
      </w:hyperlink>
    </w:p>
    <w:p>
      <w:pPr>
        <w:spacing w:after="160"/>
      </w:pPr>
      <w:r>
        <w:t xml:space="preserve">One row per visitor, for one day — the sheet to hand security after an
incident, or to file for a compliance check. Done means: the day you were asked
about is on screen, and the file is downloaded.</w:t>
      </w:r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You need </w:t>
      </w:r>
      <w:r>
        <w:rPr>
          <w:b/>
          <w:bCs/>
        </w:rPr>
        <w:t xml:space="preserve">Visitor manager</w:t>
      </w:r>
      <w:r>
        <w:t xml:space="preserve"> permission. The report reads visitor badges, so a
visit that never got as far as a badge — one still waiting for approval — has
no row here.</w:t>
      </w:r>
    </w:p>
    <w:p>
      <w:pPr>
        <w:pStyle w:val="Heading2"/>
      </w:pPr>
      <w:r>
        <w:t xml:space="preserve">1. Open the report and pick the day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visiting/visiting-daily-report (Visiting daily report)</w:t>
      </w:r>
    </w:p>
    <w:p>
      <w:pPr>
        <w:spacing w:after="160"/>
      </w:pPr>
      <w:r>
        <w:t xml:space="preserve">The report shows </w:t>
      </w:r>
      <w:r>
        <w:rPr>
          <w:b/>
          <w:bCs/>
        </w:rPr>
        <w:t xml:space="preserve">one day at a time</w:t>
      </w:r>
      <w:r>
        <w:t xml:space="preserve"> — today, until you change it. The
arrows either side of the date step a day at a time; the date itself opens a
picker for anything further back. There is no range: a week means seven
downloads, or the Visitor badge list's export instead.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800350"/>
            <wp:effectExtent t="0" r="0" b="0" l="0"/>
            <wp:docPr id="1" name="visiting-daily-report" descr="One day's visitors, with the total in the footer." title="One day's visitors, with the total in the foot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One day's visitors, with the total in the footer.</w:t>
      </w:r>
    </w:p>
    <w:p>
      <w:pPr>
        <w:spacing w:after="160"/>
      </w:pPr>
      <w:r>
        <w:t xml:space="preserve">Each row carries the visit's time, the visitor and their company, and a status
pill — </w:t>
      </w:r>
      <w:r>
        <w:rPr>
          <w:b/>
          <w:bCs/>
        </w:rPr>
        <w:t xml:space="preserve">Await</w:t>
      </w:r>
      <w:r>
        <w:t xml:space="preserve">, </w:t>
      </w:r>
      <w:r>
        <w:rPr>
          <w:b/>
          <w:bCs/>
        </w:rPr>
        <w:t xml:space="preserve">Visiting</w:t>
      </w:r>
      <w:r>
        <w:t xml:space="preserve">, </w:t>
      </w:r>
      <w:r>
        <w:rPr>
          <w:b/>
          <w:bCs/>
        </w:rPr>
        <w:t xml:space="preserve">Left</w:t>
      </w:r>
      <w:r>
        <w:t xml:space="preserve">, </w:t>
      </w:r>
      <w:r>
        <w:rPr>
          <w:b/>
          <w:bCs/>
        </w:rPr>
        <w:t xml:space="preserve">No show</w:t>
      </w:r>
      <w:r>
        <w:t xml:space="preserve">, </w:t>
      </w:r>
      <w:r>
        <w:rPr>
          <w:b/>
          <w:bCs/>
        </w:rPr>
        <w:t xml:space="preserve">Overstay</w:t>
      </w:r>
      <w:r>
        <w:t xml:space="preserve"> — in the
same colours the visiting calendar uses.</w:t>
      </w:r>
    </w:p>
    <w:p>
      <w:pPr>
        <w:pStyle w:val="Heading2"/>
      </w:pPr>
      <w:r>
        <w:t xml:space="preserve">2. Filter by building</w:t>
      </w:r>
    </w:p>
    <w:p>
      <w:pPr>
        <w:spacing w:after="160"/>
      </w:pPr>
      <w:r>
        <w:t xml:space="preserve">The building filter hides inside the </w:t>
      </w:r>
      <w:r>
        <w:rPr>
          <w:b/>
          <w:bCs/>
        </w:rPr>
        <w:t xml:space="preserve">Building</w:t>
      </w:r>
      <w:r>
        <w:t xml:space="preserve"> column header — the funnel
icon beside the word. It is the same picker the Dashboard uses, and it sticks
until you clear it with the cross that replaces the funnel.</w:t>
      </w:r>
    </w:p>
    <w:p>
      <w:pPr>
        <w:pStyle w:val="Heading2"/>
      </w:pPr>
      <w:r>
        <w:t xml:space="preserve">3. Choose the columns</w:t>
      </w:r>
    </w:p>
    <w:p>
      <w:pPr>
        <w:spacing w:after="160"/>
      </w:pPr>
      <w:r>
        <w:rPr>
          <w:b/>
          <w:bCs/>
        </w:rPr>
        <w:t xml:space="preserve">Select columns</w:t>
      </w:r>
      <w:r>
        <w:t xml:space="preserve"> opens a panel on the right. Time, visitor and status are
always shown; building, check-in and check-out start visible; the host, visit
purpose, room, walk-in flag, registration code, memo and the two notes start
hidden. Your choice and order are remembered on your account, so set it up
once for the report you file regularly.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800350"/>
            <wp:effectExtent t="0" r="0" b="0" l="0"/>
            <wp:docPr id="1" name="visiting-daily-report-columns" descr="Hidden columns wait in the Select columns panel." title="Hidden columns wait in the Select columns pan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Hidden columns wait in the Select columns panel.</w:t>
      </w:r>
    </w:p>
    <w:p>
      <w:pPr>
        <w:pStyle w:val="Heading2"/>
      </w:pPr>
      <w:r>
        <w:t xml:space="preserve">4. Download it</w:t>
      </w:r>
    </w:p>
    <w:p>
      <w:pPr>
        <w:spacing w:after="160"/>
      </w:pPr>
      <w:r>
        <w:rPr>
          <w:b/>
          <w:bCs/>
        </w:rPr>
        <w:t xml:space="preserve">Download</w:t>
      </w:r>
      <w:r>
        <w:t xml:space="preserve"> offers two formats, and they differ in more than file type: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Download as Excel</w:t>
      </w:r>
      <w:r>
        <w:t xml:space="preserve"> — always the </w:t>
      </w:r>
      <w:r>
        <w:rPr>
          <w:b/>
          <w:bCs/>
        </w:rPr>
        <w:t xml:space="preserve">full</w:t>
      </w:r>
      <w:r>
        <w:t xml:space="preserve"> record: every column, including
the ones you have hidden, one sheet named for the day.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Download as PDF</w:t>
      </w:r>
      <w:r>
        <w:t xml:space="preserve"> — a print of the table </w:t>
      </w:r>
      <w:r>
        <w:rPr>
          <w:b/>
          <w:bCs/>
        </w:rPr>
        <w:t xml:space="preserve">as you see it</w:t>
      </w:r>
      <w:r>
        <w:t xml:space="preserve">: your columns,
your order. This is the one to hand over when the memo and notes columns are
nobody else's business.</w:t>
      </w:r>
    </w:p>
    <w:p>
      <w:pPr>
        <w:spacing w:after="160"/>
      </w:pPr>
      <w:r>
        <w:t xml:space="preserve">The button is disabled while the day is empty — an empty day downloads
nothing, which is also how you know "no visitors" from "wrong filter".</w:t>
      </w:r>
    </w:p>
    <w:p>
      <w:pPr>
        <w:pStyle w:val="Heading2"/>
      </w:pPr>
      <w:r>
        <w:t xml:space="preserve">Check it worked</w:t>
      </w:r>
    </w:p>
    <w:p>
      <w:pPr>
        <w:spacing w:after="160"/>
      </w:pPr>
      <w:r>
        <w:t xml:space="preserve">Open the file and compare its last row against the footer's total. If the file
has fewer rows than you expected, the building filter from step 2 is the usual
cause — it applies to the download too.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kfselsb_zghfmmckbcipi" Type="http://schemas.openxmlformats.org/officeDocument/2006/relationships/hyperlink" Target="https://offision.com/help/en/visiting/read-the-visiting-daily-report/" TargetMode="External"/><Relationship Id="rId7" Type="http://schemas.openxmlformats.org/officeDocument/2006/relationships/image" Target="media/e907320339ba700b2d2bff88e383016105d8a41c.png"/><Relationship Id="rId8" Type="http://schemas.openxmlformats.org/officeDocument/2006/relationships/image" Target="media/3522e00e0ee698da7d707206e8761f1afdd36eca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Download a day of visitor records</dc:title>
  <dc:creator>Offision</dc:creator>
  <cp:lastModifiedBy>Un-named</cp:lastModifiedBy>
  <cp:revision>1</cp:revision>
  <dcterms:created xsi:type="dcterms:W3CDTF">2026-09-08T10:06:46.171Z</dcterms:created>
  <dcterms:modified xsi:type="dcterms:W3CDTF">2026-09-08T10:06:46.171Z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