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your user passcode</w:t>
      </w:r>
    </w:p>
    <w:p>
      <w:pPr>
        <w:spacing w:after="120"/>
      </w:pPr>
      <w:r>
        <w:rPr>
          <w:color w:val="6E6E73"/>
          <w:sz w:val="24"/>
          <w:szCs w:val="24"/>
        </w:rPr>
        <w:t xml:space="preserve">A short code of your own that identifies you at a room panel — no card, no phone, nothing to install. Where to set it, the rules it has to meet, what the panel does with it, and what happens if you forget it.</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nucush7kbqmucypqlcq6y">
        <w:r>
          <w:rPr>
            <w:rStyle w:val="Hyperlink"/>
            <w:color w:val="6E6E73"/>
            <w:sz w:val="18"/>
            <w:szCs w:val="18"/>
          </w:rPr>
          <w:t xml:space="preserve">https://offision.com/help/en/user-guide/set-your-user-passcode/</w:t>
        </w:r>
      </w:hyperlink>
    </w:p>
    <w:p>
      <w:pPr>
        <w:spacing w:after="160"/>
      </w:pPr>
      <w:r>
        <w:t xml:space="preserve">The screen outside a meeting room has to know who you are before it will check
you in, give you another twenty minutes, or hand the room back early. It can read
your staff card, or a code on your phone, or your face — and each of those is
something you can turn up without.</w:t>
      </w:r>
    </w:p>
    <w:p>
      <w:pPr>
        <w:spacing w:after="160"/>
      </w:pPr>
      <w:r>
        <w:t xml:space="preserve">A </w:t>
      </w:r>
      <w:r>
        <w:rPr>
          <w:b/>
          <w:bCs/>
        </w:rPr>
        <w:t xml:space="preserve">user passcode</w:t>
      </w:r>
      <w:r>
        <w:t xml:space="preserve"> is the one that never is. It is four to eight digits you
choose yourself: you type your name on the panel, then the digits, and you are
identified. No card in your pocket, nothing to unlock, nothing to install. It
also works on panels that have no card reader and no camera, which is most of
them.</w:t>
      </w:r>
    </w:p>
    <w:p>
      <w:pPr>
        <w:spacing w:after="160"/>
      </w:pPr>
      <w:r>
        <w:rPr>
          <w:b/>
          <w:bCs/>
        </w:rPr>
        <w:t xml:space="preserve">Before you start:</w:t>
      </w:r>
      <w:r>
        <w:t xml:space="preserve">
Your Offision account, and </w:t>
      </w:r>
      <w:r>
        <w:rPr>
          <w:b/>
          <w:bCs/>
        </w:rPr>
        <w:t xml:space="preserve">User passcode</w:t>
      </w:r>
      <w:r>
        <w:t xml:space="preserve"> switched on by your company. If the
row described below is not in your profile, it is not switched on — there is
nothing you can do from your side.</w:t>
      </w:r>
    </w:p>
    <w:p>
      <w:pPr>
        <w:pStyle w:val="Heading2"/>
      </w:pPr>
      <w:r>
        <w:t xml:space="preserve">1. Open the User passcode row</w:t>
      </w:r>
    </w:p>
    <w:p>
      <w:pPr>
        <w:spacing w:after="160"/>
      </w:pPr>
      <w:r>
        <w:t xml:space="preserve">Choose your picture in the top right corner. Under </w:t>
      </w:r>
      <w:r>
        <w:rPr>
          <w:b/>
          <w:bCs/>
        </w:rPr>
        <w:t xml:space="preserve">Security settings</w:t>
      </w:r>
      <w:r>
        <w:t xml:space="preserve">, the
row is </w:t>
      </w:r>
      <w:r>
        <w:rPr>
          <w:b/>
          <w:bCs/>
        </w:rPr>
        <w:t xml:space="preserve">User passcode</w:t>
      </w:r>
      <w:r>
        <w:t xml:space="preserve"> — </w:t>
      </w:r>
      <w:r>
        <w:rPr>
          <w:i/>
          <w:iCs/>
        </w:rPr>
        <w:t xml:space="preserve">"For quick booking or check-in on the panels."</w:t>
      </w:r>
      <w:r>
        <w:t xml:space="preserve"> A dot
on the icon means you have not set one yet.</w:t>
      </w:r>
    </w:p>
    <w:p>
      <w:pPr>
        <w:spacing w:after="60" w:before="160"/>
        <w:jc w:val="center"/>
      </w:pPr>
      <w:r>
        <w:drawing>
          <wp:inline distT="0" distB="0" distL="0" distR="0">
            <wp:extent cx="5715000" cy="6162675"/>
            <wp:effectExtent t="0" r="0" b="0" l="0"/>
            <wp:docPr id="1" name="user-passcode-profile-entry" descr="Your profile panel. User passcode, under Security settings." title="Your profile panel. User passcode, under Secur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6162675"/>
                    </a:xfrm>
                    <a:prstGeom prst="rect">
                      <a:avLst/>
                    </a:prstGeom>
                  </pic:spPr>
                </pic:pic>
              </a:graphicData>
            </a:graphic>
          </wp:inline>
        </w:drawing>
      </w:r>
    </w:p>
    <w:p>
      <w:pPr>
        <w:spacing w:after="240"/>
        <w:jc w:val="center"/>
      </w:pPr>
      <w:r>
        <w:rPr>
          <w:i/>
          <w:iCs/>
          <w:color w:val="6E6E73"/>
          <w:sz w:val="18"/>
          <w:szCs w:val="18"/>
        </w:rPr>
        <w:t xml:space="preserve">Your profile panel. User passcode, under Security settings.</w:t>
      </w:r>
    </w:p>
    <w:p>
      <w:pPr>
        <w:spacing w:after="160"/>
      </w:pPr>
      <w:r>
        <w:t xml:space="preserve">On a phone the same row is on the </w:t>
      </w:r>
      <w:r>
        <w:rPr>
          <w:b/>
          <w:bCs/>
        </w:rPr>
        <w:t xml:space="preserve">Profile</w:t>
      </w:r>
      <w:r>
        <w:t xml:space="preserve"> page.</w:t>
      </w:r>
    </w:p>
    <w:p>
      <w:pPr>
        <w:pStyle w:val="Heading2"/>
      </w:pPr>
      <w:r>
        <w:t xml:space="preserve">2. Turn it on and choose your digits</w:t>
      </w:r>
    </w:p>
    <w:p>
      <w:pPr>
        <w:spacing w:after="160"/>
      </w:pPr>
      <w:r>
        <w:rPr>
          <w:b/>
          <w:bCs/>
        </w:rPr>
        <w:t xml:space="preserve">Turn on to use passcode</w:t>
      </w:r>
      <w:r>
        <w:t xml:space="preserve"> is the switch at the top. With it on, type your code
into </w:t>
      </w:r>
      <w:r>
        <w:rPr>
          <w:b/>
          <w:bCs/>
        </w:rPr>
        <w:t xml:space="preserve">User passcode</w:t>
      </w:r>
      <w:r>
        <w:t xml:space="preserve"> — </w:t>
      </w:r>
      <w:r>
        <w:rPr>
          <w:i/>
          <w:iCs/>
        </w:rPr>
        <w:t xml:space="preserve">"Must be 4-8 digit numbers"</w:t>
      </w:r>
      <w:r>
        <w:t xml:space="preserve">, and the counter beside
the field shows how many you have used. Digits only; letters are not accepted. The
eye at the end of the field shows what you typed, and the panel hides the digits
when you use it later.</w:t>
      </w:r>
    </w:p>
    <w:p>
      <w:pPr>
        <w:spacing w:after="60" w:before="160"/>
        <w:jc w:val="center"/>
      </w:pPr>
      <w:r>
        <w:drawing>
          <wp:inline distT="0" distB="0" distL="0" distR="0">
            <wp:extent cx="4572000" cy="6667500"/>
            <wp:effectExtent t="0" r="0" b="0" l="0"/>
            <wp:docPr id="1" name="user-passcode-dialog" descr="Set user passcode the first time; Change user passcode after that." title="Set user passcode the first time; Change user passcode after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6667500"/>
                    </a:xfrm>
                    <a:prstGeom prst="rect">
                      <a:avLst/>
                    </a:prstGeom>
                  </pic:spPr>
                </pic:pic>
              </a:graphicData>
            </a:graphic>
          </wp:inline>
        </w:drawing>
      </w:r>
    </w:p>
    <w:p>
      <w:pPr>
        <w:spacing w:after="240"/>
        <w:jc w:val="center"/>
      </w:pPr>
      <w:r>
        <w:rPr>
          <w:i/>
          <w:iCs/>
          <w:color w:val="6E6E73"/>
          <w:sz w:val="18"/>
          <w:szCs w:val="18"/>
        </w:rPr>
        <w:t xml:space="preserve">Set user passcode the first time; Change user passcode after that.</w:t>
      </w:r>
    </w:p>
    <w:p>
      <w:pPr>
        <w:spacing w:after="160"/>
      </w:pPr>
      <w:r>
        <w:t xml:space="preserve">Then </w:t>
      </w:r>
      <w:r>
        <w:rPr>
          <w:b/>
          <w:bCs/>
        </w:rPr>
        <w:t xml:space="preserve">Save</w:t>
      </w:r>
      <w:r>
        <w:t xml:space="preserve">. There is nothing to confirm and nothing to type twice, so read it
back to yourself before you save.</w:t>
      </w:r>
    </w:p>
    <w:p>
      <w:pPr>
        <w:spacing w:after="160"/>
      </w:pPr>
      <w:r>
        <w:t xml:space="preserve">Two things it deliberately does not do: it never expires, and it does not have
to be different from anybody else's. Nobody sees it but you — which is the
reason to make it something other than the year you were born.</w:t>
      </w:r>
    </w:p>
    <w:p>
      <w:pPr>
        <w:pStyle w:val="Heading2"/>
      </w:pPr>
      <w:r>
        <w:t xml:space="preserve">3. Use it at a panel</w:t>
      </w:r>
    </w:p>
    <w:p>
      <w:pPr>
        <w:spacing w:after="160"/>
      </w:pPr>
      <w:r>
        <w:t xml:space="preserve">At the room, tap </w:t>
      </w:r>
      <w:r>
        <w:rPr>
          <w:b/>
          <w:bCs/>
        </w:rPr>
        <w:t xml:space="preserve">Check in</w:t>
      </w:r>
      <w:r>
        <w:t xml:space="preserve">. If your company offers more than one way of
identifying yourself the panel asks which — </w:t>
      </w:r>
      <w:r>
        <w:rPr>
          <w:b/>
          <w:bCs/>
        </w:rPr>
        <w:t xml:space="preserve">User passcode</w:t>
      </w:r>
      <w:r>
        <w:t xml:space="preserve"> is the orange
tile — and then puts up a number pad.</w:t>
      </w:r>
    </w:p>
    <w:p>
      <w:pPr>
        <w:spacing w:after="60" w:before="160"/>
        <w:jc w:val="center"/>
      </w:pPr>
      <w:r>
        <w:drawing>
          <wp:inline distT="0" distB="0" distL="0" distR="0">
            <wp:extent cx="5410200" cy="5410200"/>
            <wp:effectExtent t="0" r="0" b="0" l="0"/>
            <wp:docPr id="1" name="user-passcode-panel-numpad" descr="The number pad, with a reminder of how many digits to expect." title="The number pad, with a reminder of how many digits to exp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The number pad, with a reminder of how many digits to expect.</w:t>
      </w:r>
    </w:p>
    <w:p>
      <w:pPr>
        <w:spacing w:after="160"/>
      </w:pPr>
      <w:r>
        <w:t xml:space="preserve">Depending on what you are doing, the panel may ask which of you is standing
there first:</w:t>
      </w:r>
    </w:p>
    <w:p>
      <w:pPr>
        <w:pStyle w:val="ListParagraph"/>
        <w:numPr>
          <w:ilvl w:val="0"/>
          <w:numId w:val="1"/>
        </w:numPr>
        <w:spacing w:after="80"/>
      </w:pPr>
      <w:r>
        <w:rPr>
          <w:b/>
          <w:bCs/>
        </w:rPr>
        <w:t xml:space="preserve">Checking into your own booking</w:t>
      </w:r>
      <w:r>
        <w:t xml:space="preserve"> — it already knows, and goes straight to
the pad.</w:t>
      </w:r>
    </w:p>
    <w:p>
      <w:pPr>
        <w:pStyle w:val="ListParagraph"/>
        <w:numPr>
          <w:ilvl w:val="0"/>
          <w:numId w:val="1"/>
        </w:numPr>
        <w:spacing w:after="80"/>
      </w:pPr>
      <w:r>
        <w:rPr>
          <w:b/>
          <w:bCs/>
        </w:rPr>
        <w:t xml:space="preserve">A booking with other people on it</w:t>
      </w:r>
      <w:r>
        <w:t xml:space="preserve"> — a short list of everyone invited, so
an attendee can check the room in without waiting for the organiser.</w:t>
      </w:r>
    </w:p>
    <w:p>
      <w:pPr>
        <w:pStyle w:val="ListParagraph"/>
        <w:numPr>
          <w:ilvl w:val="0"/>
          <w:numId w:val="1"/>
        </w:numPr>
        <w:spacing w:after="80"/>
      </w:pPr>
      <w:r>
        <w:rPr>
          <w:b/>
          <w:bCs/>
        </w:rPr>
        <w:t xml:space="preserve">Taking a free room on the spot</w:t>
      </w:r>
      <w:r>
        <w:t xml:space="preserve"> — a search box and an on-screen keyboard,
because the panel has nobody to guess from. Type enough of your name to find
yourself.</w:t>
      </w:r>
    </w:p>
    <w:p>
      <w:pPr>
        <w:spacing w:after="160"/>
      </w:pPr>
      <w:r>
        <w:t xml:space="preserve">The same passcode also checks you out and extends. It is not only for arriving.</w:t>
      </w:r>
    </w:p>
    <w:p>
      <w:pPr>
        <w:pStyle w:val="Heading2"/>
      </w:pPr>
      <w:r>
        <w:t xml:space="preserve">Changing it, or turning it off</w:t>
      </w:r>
    </w:p>
    <w:p>
      <w:pPr>
        <w:spacing w:after="160"/>
      </w:pPr>
      <w:r>
        <w:t xml:space="preserve">The same row, any time. Open it, type a new code, save — the old one stops
working immediately.</w:t>
      </w:r>
    </w:p>
    <w:p>
      <w:pPr>
        <w:spacing w:after="160"/>
      </w:pPr>
      <w:r>
        <w:t xml:space="preserve">Turning </w:t>
      </w:r>
      <w:r>
        <w:rPr>
          <w:b/>
          <w:bCs/>
        </w:rPr>
        <w:t xml:space="preserve">Turn on to use passcode</w:t>
      </w:r>
      <w:r>
        <w:t xml:space="preserve"> off and saving shows </w:t>
      </w:r>
      <w:r>
        <w:rPr>
          <w:i/>
          <w:iCs/>
        </w:rPr>
        <w:t xml:space="preserve">"User passcode was
disabled"</w:t>
      </w:r>
      <w:r>
        <w:t xml:space="preserve"> and takes you out of the panel's list altogether: your name is still
there, but greyed, and tapping it says to set a passcode in the app first. Use
one of the other methods after that.</w:t>
      </w:r>
    </w:p>
    <w:p>
      <w:pPr>
        <w:pStyle w:val="Heading2"/>
      </w:pPr>
      <w:r>
        <w:t xml:space="preserve">If you forget it</w:t>
      </w:r>
    </w:p>
    <w:p>
      <w:pPr>
        <w:spacing w:after="160"/>
      </w:pPr>
      <w:r>
        <w:t xml:space="preserve">Nobody can read it back to you — not the help desk, not an administrator. What
they see is a tick meaning you have one, or a dash meaning you do not.</w:t>
      </w:r>
    </w:p>
    <w:p>
      <w:pPr>
        <w:spacing w:after="160"/>
      </w:pPr>
      <w:r>
        <w:t xml:space="preserve">What an administrator </w:t>
      </w:r>
      <w:r>
        <w:rPr>
          <w:i/>
          <w:iCs/>
        </w:rPr>
        <w:t xml:space="preserve">can</w:t>
      </w:r>
      <w:r>
        <w:t xml:space="preserve"> do is set a new one for you, on the spot. Ask them
for one, use it, then come back to step 2 and change it to something they do not
know.</w:t>
      </w:r>
    </w:p>
    <w:p>
      <w:pPr>
        <w:pStyle w:val="Heading2"/>
      </w:pPr>
      <w:r>
        <w:t xml:space="preserve">What this does not cover</w:t>
      </w:r>
    </w:p>
    <w:p>
      <w:pPr>
        <w:pStyle w:val="ListParagraph"/>
        <w:numPr>
          <w:ilvl w:val="0"/>
          <w:numId w:val="1"/>
        </w:numPr>
        <w:spacing w:after="80"/>
      </w:pPr>
      <w:r>
        <w:rPr>
          <w:b/>
          <w:bCs/>
        </w:rPr>
        <w:t xml:space="preserve">Signing in.</w:t>
      </w:r>
      <w:r>
        <w:t xml:space="preserve"> The passcode is not your Offision password and cannot be used
to sign in anywhere — see </w:t>
      </w:r>
      <w:hyperlink w:history="1" r:id="rIdmmmwkvgbyskrv3be46e2-">
        <w:r>
          <w:rPr>
            <w:rStyle w:val="Hyperlink"/>
          </w:rPr>
          <w:t xml:space="preserve">Change your password</w:t>
        </w:r>
      </w:hyperlink>
      <w:r>
        <w:t xml:space="preserve">.</w:t>
      </w:r>
    </w:p>
    <w:p>
      <w:pPr>
        <w:pStyle w:val="ListParagraph"/>
        <w:numPr>
          <w:ilvl w:val="0"/>
          <w:numId w:val="1"/>
        </w:numPr>
        <w:spacing w:after="80"/>
      </w:pPr>
      <w:r>
        <w:rPr>
          <w:b/>
          <w:bCs/>
        </w:rPr>
        <w:t xml:space="preserve">The code in a meeting invitation.</w:t>
      </w:r>
      <w:r>
        <w:t xml:space="preserve"> That is a </w:t>
      </w:r>
      <w:r>
        <w:rPr>
          <w:i/>
          <w:iCs/>
        </w:rPr>
        <w:t xml:space="preserve">booking code</w:t>
      </w:r>
      <w:r>
        <w:t xml:space="preserve">: it belongs to
one booking rather than to you, it arrives by email, and anyone holding it can
check that booking in — see
</w:t>
      </w:r>
      <w:hyperlink w:history="1" r:id="rId9yqjl93xrbdpmka1n3kgb">
        <w:r>
          <w:rPr>
            <w:rStyle w:val="Hyperlink"/>
          </w:rPr>
          <w:t xml:space="preserve">Find and share your booking code</w:t>
        </w:r>
      </w:hyperlink>
      <w:r>
        <w:t xml:space="preserve">.</w:t>
      </w:r>
    </w:p>
    <w:p>
      <w:pPr>
        <w:pStyle w:val="ListParagraph"/>
        <w:numPr>
          <w:ilvl w:val="0"/>
          <w:numId w:val="1"/>
        </w:numPr>
        <w:spacing w:after="80"/>
      </w:pPr>
      <w:r>
        <w:rPr>
          <w:b/>
          <w:bCs/>
        </w:rPr>
        <w:t xml:space="preserve">Whether you are allowed to do the thing.</w:t>
      </w:r>
      <w:r>
        <w:t xml:space="preserve"> Identifying yourself and being
permitted to book, extend or cancel are separate questions. A correct passcode
can still be followed by a refusal.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ucush7kbqmucypqlcq6y" Type="http://schemas.openxmlformats.org/officeDocument/2006/relationships/hyperlink" Target="https://offision.com/help/en/user-guide/set-your-user-passcode/" TargetMode="External"/><Relationship Id="rIdmmmwkvgbyskrv3be46e2-" Type="http://schemas.openxmlformats.org/officeDocument/2006/relationships/hyperlink" Target="../change-your-password/" TargetMode="External"/><Relationship Id="rId9yqjl93xrbdpmka1n3kgb" Type="http://schemas.openxmlformats.org/officeDocument/2006/relationships/hyperlink" Target="../find-and-share-your-booking-code/" TargetMode="External"/><Relationship Id="rId7" Type="http://schemas.openxmlformats.org/officeDocument/2006/relationships/image" Target="media/6dc1a33737653750259d7521d3c8687af637871a.png"/><Relationship Id="rId8" Type="http://schemas.openxmlformats.org/officeDocument/2006/relationships/image" Target="media/19375ffd73c747c7efd6d337efb6f5a05972177d.png"/><Relationship Id="rId9" Type="http://schemas.openxmlformats.org/officeDocument/2006/relationships/image" Target="media/2490e9e0e11587169a7f7f8f3cf8acbfd8f943af.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your user passcode</dc:title>
  <dc:creator>Offision</dc:creator>
  <cp:lastModifiedBy>Un-named</cp:lastModifiedBy>
  <cp:revision>1</cp:revision>
  <dcterms:created xsi:type="dcterms:W3CDTF">2026-09-13T07:58:41.038Z</dcterms:created>
  <dcterms:modified xsi:type="dcterms:W3CDTF">2026-09-13T07:58:41.038Z</dcterms:modified>
</cp:coreProperties>
</file>

<file path=docProps/custom.xml><?xml version="1.0" encoding="utf-8"?>
<Properties xmlns="http://schemas.openxmlformats.org/officeDocument/2006/custom-properties" xmlns:vt="http://schemas.openxmlformats.org/officeDocument/2006/docPropsVTypes"/>
</file>