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Reply to the person who reported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comment thread on a ticket is the only thing that reaches the person who reported the fault — who each comment notifies, what you may edit afterwards, and why a status change is not a reply.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ruhkg_sxbmaxmegmedsd">
        <w:r>
          <w:rPr>
            <w:rStyle w:val="Hyperlink"/>
            <w:color w:val="6E6E73"/>
            <w:sz w:val="18"/>
            <w:szCs w:val="18"/>
          </w:rPr>
          <w:t xml:space="preserve">https://offision.com/help/en/support-staff/reply-to-the-person-who-reported-it/</w:t>
        </w:r>
      </w:hyperlink>
    </w:p>
    <w:p>
      <w:pPr>
        <w:spacing w:after="160"/>
      </w:pPr>
      <w:r>
        <w:t xml:space="preserve">Somebody reported a fault and is now waiting to hear. Nothing you do to the
ticket's status will tell them. A comment will.</w:t>
      </w:r>
    </w:p>
    <w:p>
      <w:pPr>
        <w:pStyle w:val="Heading2"/>
      </w:pPr>
      <w:r>
        <w:t xml:space="preserve">What actually reaches whom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71900"/>
            <wp:effectExtent t="0" r="0" b="0" l="0"/>
            <wp:docPr id="1" name="support-what-reaches-the-reporter" descr="Of the three things you can do to a ticket, only one reaches the person who reported it." title="Of the three things you can do to a ticket, only one reaches the person who reported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 the three things you can do to a ticket, only one reaches the person who reported it.</w:t>
      </w:r>
    </w:p>
    <w:p>
      <w:pPr>
        <w:spacing w:after="160"/>
      </w:pPr>
      <w:r>
        <w:t xml:space="preserve">That is the whole notification story from the staff side, and it surprises people
about once per deployment. Offision emails when a ticket is </w:t>
      </w:r>
      <w:r>
        <w:rPr>
          <w:b/>
          <w:bCs/>
        </w:rPr>
        <w:t xml:space="preserve">reported</w:t>
      </w:r>
      <w:r>
        <w:t xml:space="preserve"> and when
one is </w:t>
      </w:r>
      <w:r>
        <w:rPr>
          <w:b/>
          <w:bCs/>
        </w:rPr>
        <w:t xml:space="preserve">assigned</w:t>
      </w:r>
      <w:r>
        <w:t xml:space="preserve">; every other announcement about a ticket is a comment. The
full picture, including who is emailed at reporting time, is
</w:t>
      </w:r>
      <w:hyperlink w:history="1" r:id="rIdqy9pqzvfpa629yzvj3tsa">
        <w:r>
          <w:rPr>
            <w:rStyle w:val="Hyperlink"/>
          </w:rPr>
          <w:t xml:space="preserve">who gets told</w:t>
        </w:r>
      </w:hyperlink>
      <w:r>
        <w:t xml:space="preserve">.</w:t>
      </w:r>
    </w:p>
    <w:p>
      <w:pPr>
        <w:pStyle w:val="Heading2"/>
      </w:pPr>
      <w:r>
        <w:t xml:space="preserve">Open the thread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62675"/>
            <wp:effectExtent t="0" r="0" b="0" l="0"/>
            <wp:docPr id="1" name="support-app-comment-dialog" descr="The comment thread on a ticket. Your own comments sit on the right." title="The comment thread on a ticket. Your own comments sit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comment thread on a ticket. Your own comments sit on the right.</w:t>
      </w:r>
    </w:p>
    <w:p>
      <w:pPr>
        <w:spacing w:after="160"/>
      </w:pPr>
      <w:r>
        <w:t xml:space="preserve">The comment mark on a card — or on a row in list view — carries the number of
comments and opens the thread. Where a ticket already has comments, the most
recent one is quoted on the card face, and tapping that opens the thread too.</w:t>
      </w:r>
    </w:p>
    <w:p>
      <w:pPr>
        <w:spacing w:after="160"/>
      </w:pPr>
      <w:r>
        <w:t xml:space="preserve">Type at the bottom and press  Enter  to send;
 Shift  +  Enter  starts a new line instead.</w:t>
      </w:r>
    </w:p>
    <w:p>
      <w:pPr>
        <w:pStyle w:val="Heading2"/>
      </w:pPr>
      <w:r>
        <w:t xml:space="preserve">Who a comment notifies</w:t>
      </w:r>
    </w:p>
    <w:p>
      <w:pPr>
        <w:spacing w:after="160"/>
      </w:pPr>
      <w:r>
        <w:t xml:space="preserve">Each comment is announced in the app to three groups at once, minus yourself: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person who reported the fault</w:t>
      </w:r>
      <w:r>
        <w:t xml:space="preserve"> — even if they have never commented, so
your first reply always reaches them;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whoever the ticket is assigned to</w:t>
      </w:r>
      <w:r>
        <w:t xml:space="preserve">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everybody who has already commented on it</w:t>
      </w:r>
      <w:r>
        <w:t xml:space="preserve">.</w:t>
      </w:r>
    </w:p>
    <w:p>
      <w:pPr>
        <w:spacing w:after="160"/>
      </w:pPr>
      <w:r>
        <w:t xml:space="preserve">The reporter sees it against their own report in the app, where the status is live
and the thread is readable. There is no email for a comment, so this is an
announcement to people who are in Offision, not a message to an inbox.</w:t>
      </w:r>
    </w:p>
    <w:p>
      <w:pPr>
        <w:pStyle w:val="Heading2"/>
      </w:pPr>
      <w:r>
        <w:t xml:space="preserve">Fixing what you wrote</w:t>
      </w:r>
    </w:p>
    <w:p>
      <w:pPr>
        <w:spacing w:after="160"/>
      </w:pPr>
      <w:r>
        <w:t xml:space="preserve">Your own comments can be edited or deleted; other people's cannot, and the buttons
are simply not there. An edited comment is marked </w:t>
      </w:r>
      <w:r>
        <w:rPr>
          <w:b/>
          <w:bCs/>
        </w:rPr>
        <w:t xml:space="preserve">Edited</w:t>
      </w:r>
      <w:r>
        <w:t xml:space="preserve"> from then on, and
neither editing nor deleting notifies anybody — only a new comment does.</w:t>
      </w:r>
    </w:p>
    <w:p>
      <w:pPr>
        <w:spacing w:after="160"/>
      </w:pPr>
      <w:r>
        <w:rPr>
          <w:b/>
          <w:bCs/>
        </w:rPr>
        <w:t xml:space="preserve">Write it before you close it:</w:t>
      </w:r>
      <w:r>
        <w:t xml:space="preserve">
Closing a ticket is silent. If the fix needs explaining — the part is on order,
the room is usable in the meantime, it was not actually broken — comment first
and close second. Once it is closed the reporter has no reason to look again.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ruhkg_sxbmaxmegmedsd" Type="http://schemas.openxmlformats.org/officeDocument/2006/relationships/hyperlink" Target="https://offision.com/help/en/support-staff/reply-to-the-person-who-reported-it/" TargetMode="External"/><Relationship Id="rIdqy9pqzvfpa629yzvj3tsa" Type="http://schemas.openxmlformats.org/officeDocument/2006/relationships/hyperlink" Target="/en/ticketing/who-gets-told-when-an-issue-is-reported/" TargetMode="External"/><Relationship Id="rId7" Type="http://schemas.openxmlformats.org/officeDocument/2006/relationships/image" Target="media/3d5ebb94adb25cb39ee48ab0c548510c2ef3e21d.png"/><Relationship Id="rId8" Type="http://schemas.openxmlformats.org/officeDocument/2006/relationships/image" Target="media/c8ba5e37663a4c8a1d55c8262112353f8bd96ee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 the person who reported it</dc:title>
  <dc:creator>Offision</dc:creator>
  <cp:lastModifiedBy>Un-named</cp:lastModifiedBy>
  <cp:revision>1</cp:revision>
  <dcterms:created xsi:type="dcterms:W3CDTF">2026-09-08T10:11:43.178Z</dcterms:created>
  <dcterms:modified xsi:type="dcterms:W3CDTF">2026-09-08T10:11:43.178Z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