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World clocks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Several cities' local time at once — rows beside a globe on the stage, compact rows in the side column, dials or numeral columns on a card. The cities, the paging, and the card style.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9z1l65rmjsfyredqbkbbg">
        <w:r>
          <w:rPr>
            <w:rStyle w:val="Hyperlink"/>
            <w:color w:val="6E6E73"/>
            <w:sz w:val="18"/>
            <w:szCs w:val="18"/>
          </w:rPr>
          <w:t xml:space="preserve">https://offision.com/help/en/signage/world-clocks/</w:t>
        </w:r>
      </w:hyperlink>
    </w:p>
    <w:p>
      <w:pPr>
        <w:spacing w:after="160"/>
      </w:pPr>
      <w:r>
        <w:t xml:space="preserve">The local time in the cities you name — for the lobby of a company whose
mornings happen in three of them. Each row carries the offset from the
screen's own time, so nobody does the arithmetic.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world-clocks-en" descr="World clocks on the main stage — the rows beside the globe." title="World clocks on the main stage — the rows beside the glo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World clocks on the main stage — the rows beside the globe.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Side widgets · Info cards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37"/>
        <w:gridCol w:w="4011"/>
        <w:gridCol w:w="4011"/>
      </w:tblGrid>
      <w:tr>
        <w:trPr>
          <w:cantSplit/>
          <w:tblHeader/>
        </w:trPr>
        <w:tc>
          <w:tcPr>
            <w:tcW w:type="dxa" w:w="13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Cities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Which cities appear, in the order you add them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Put the office people actually call first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Seconds per city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How long each page of cities holds before the next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More cities than fit at once — give the far pages time to be read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Card style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How the 16:9 card draws them: </w:t>
            </w:r>
            <w:r>
              <w:rPr>
                <w:b/>
                <w:bCs/>
              </w:rPr>
              <w:t xml:space="preserve">Day/night dials</w:t>
            </w:r>
            <w:r>
              <w:t xml:space="preserve"> or </w:t>
            </w:r>
            <w:r>
              <w:rPr>
                <w:b/>
                <w:bCs/>
              </w:rPr>
              <w:t xml:space="preserve">Digital times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Dials say day-or-night at a glance; digital times are for reading the exact hour. Only the info-card placement uses this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widget redraws itself for each place: rows beside a globe on the stage,
compact stacked rows in the side column, and the card style above on an info
card.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screen's own clock.</w:t>
      </w:r>
      <w:r>
        <w:t xml:space="preserve"> One place's time, without the globe, is the
</w:t>
      </w:r>
      <w:hyperlink w:history="1" r:id="rIde4jkaw_yq6a5gb_q9rcgb">
        <w:r>
          <w:rPr>
            <w:rStyle w:val="Hyperlink"/>
          </w:rPr>
          <w:t xml:space="preserve">Clock</w:t>
        </w:r>
      </w:hyperlink>
      <w:r>
        <w:t xml:space="preserve"> widget.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design's font size, appearance and widget
background apply here like everywhere else — see
</w:t>
      </w:r>
      <w:hyperlink w:history="1" r:id="rIdjql_lb2xgr45i1jjw_umg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z1l65rmjsfyredqbkbbg" Type="http://schemas.openxmlformats.org/officeDocument/2006/relationships/hyperlink" Target="https://offision.com/help/en/signage/world-clocks/" TargetMode="External"/><Relationship Id="rIde4jkaw_yq6a5gb_q9rcgb" Type="http://schemas.openxmlformats.org/officeDocument/2006/relationships/hyperlink" Target="../clock/" TargetMode="External"/><Relationship Id="rIdjql_lb2xgr45i1jjw_umg" Type="http://schemas.openxmlformats.org/officeDocument/2006/relationships/hyperlink" Target="../widgets-and-places/" TargetMode="External"/><Relationship Id="rId7" Type="http://schemas.openxmlformats.org/officeDocument/2006/relationships/image" Target="media/e70d854d39bd7bebd182c57c5cec4ff1cd0ef9d8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World clocks widget</dc:title>
  <dc:creator>Offision</dc:creator>
  <cp:lastModifiedBy>Un-named</cp:lastModifiedBy>
  <cp:revision>1</cp:revision>
  <dcterms:created xsi:type="dcterms:W3CDTF">2026-09-13T08:29:26.711Z</dcterms:created>
  <dcterms:modified xsi:type="dcterms:W3CDTF">2026-09-13T08:29:26.711Z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