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Weather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Live conditions and forecast for one city, on an info card or an action tile. Three card designs, and a city that can follow the screen's own building.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_wnoiiwl-tjhvznovbwd2">
        <w:r>
          <w:rPr>
            <w:rStyle w:val="Hyperlink"/>
            <w:color w:val="6E6E73"/>
            <w:sz w:val="18"/>
            <w:szCs w:val="18"/>
          </w:rPr>
          <w:t xml:space="preserve">https://offision.com/help/en/signage/weather/</w:t>
        </w:r>
      </w:hyperlink>
    </w:p>
    <w:p>
      <w:pPr>
        <w:spacing w:after="160"/>
      </w:pPr>
      <w:r>
        <w:t xml:space="preserve">What it is like outside, for one city — the screen's own, or one on the other
side of the world. Left alone, the widget finds the weather city nearest the
building the screen stands in; nothing has to be typed for a lobby screen to
be right.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weather-en" descr="The Weather widget's Classic card." title="The Weather widget's Classic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Weather widget's Classic card.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Info cards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320"/>
        <w:gridCol w:w="432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The card's layout: </w:t>
            </w:r>
            <w:r>
              <w:rPr>
                <w:b/>
                <w:bCs/>
              </w:rPr>
              <w:t xml:space="preserve">Classic</w:t>
            </w:r>
            <w:r>
              <w:t xml:space="preserve">, </w:t>
            </w:r>
            <w:r>
              <w:rPr>
                <w:b/>
                <w:bCs/>
              </w:rPr>
              <w:t xml:space="preserve">Forecast list</w:t>
            </w:r>
            <w:r>
              <w:t xml:space="preserve"> or </w:t>
            </w:r>
            <w:r>
              <w:rPr>
                <w:b/>
                <w:bCs/>
              </w:rPr>
              <w:t xml:space="preserve">Poster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Classic</w:t>
            </w:r>
            <w:r>
              <w:t xml:space="preserve"> pairs the current reading with the hours ahead, </w:t>
            </w:r>
            <w:r>
              <w:rPr>
                <w:b/>
                <w:bCs/>
              </w:rPr>
              <w:t xml:space="preserve">Forecast list</w:t>
            </w:r>
            <w:r>
              <w:t xml:space="preserve"> leads with the coming days, </w:t>
            </w:r>
            <w:r>
              <w:rPr>
                <w:b/>
                <w:bCs/>
              </w:rPr>
              <w:t xml:space="preserve">Poster</w:t>
            </w:r>
            <w:r>
              <w:t xml:space="preserve"> centres the reading alone — pick what the glance is for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City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rPr>
                <w:b/>
                <w:bCs/>
              </w:rPr>
              <w:t xml:space="preserve">Follow device location</w:t>
            </w:r>
            <w:r>
              <w:t xml:space="preserve"> uses the weather city nearest the screen's own building; </w:t>
            </w:r>
            <w:r>
              <w:rPr>
                <w:b/>
                <w:bCs/>
              </w:rPr>
              <w:t xml:space="preserve">Choose…</w:t>
            </w:r>
            <w:r>
              <w:t xml:space="preserve"> opens a search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The screen should show somewhere it isn't — headquarters' weather in a remote office, or a device whose location is not set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an action button the design choice disappears: the 3:4 tile always shows
the basic form — city, icon, temperature, condition.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Hong Kong's warning signals.</w:t>
      </w:r>
      <w:r>
        <w:t xml:space="preserve"> Observatory data, warnings included, is the
</w:t>
      </w:r>
      <w:hyperlink w:history="1" r:id="rId3kufa6onnjk0xgo-d_e3p">
        <w:r>
          <w:rPr>
            <w:rStyle w:val="Hyperlink"/>
          </w:rPr>
          <w:t xml:space="preserve">Hong Kong weather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"follow the device" points.</w:t>
      </w:r>
      <w:r>
        <w:t xml:space="preserve"> That is the device's location, set in
Devices — not anything on the content.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9rpdalqykphgog2g4kqwv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wnoiiwl-tjhvznovbwd2" Type="http://schemas.openxmlformats.org/officeDocument/2006/relationships/hyperlink" Target="https://offision.com/help/en/signage/weather/" TargetMode="External"/><Relationship Id="rId3kufa6onnjk0xgo-d_e3p" Type="http://schemas.openxmlformats.org/officeDocument/2006/relationships/hyperlink" Target="../hong-kong-weather/" TargetMode="External"/><Relationship Id="rId9rpdalqykphgog2g4kqwv" Type="http://schemas.openxmlformats.org/officeDocument/2006/relationships/hyperlink" Target="../widgets-and-places/" TargetMode="External"/><Relationship Id="rId7" Type="http://schemas.openxmlformats.org/officeDocument/2006/relationships/image" Target="media/adb814081c53204aa8b2e5b995fa46b5c39e9c9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Weather widget</dc:title>
  <dc:creator>Offision</dc:creator>
  <cp:lastModifiedBy>Un-named</cp:lastModifiedBy>
  <cp:revision>1</cp:revision>
  <dcterms:created xsi:type="dcterms:W3CDTF">2026-09-13T08:29:25.612Z</dcterms:created>
  <dcterms:modified xsi:type="dcterms:W3CDTF">2026-09-13T08:29:25.612Z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