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Show your own QR code on a screen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Put a scannable code on a floor display — a link the screen draws as a code, or a code picture you upload — including where the cards and buttons that hold it come from.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wc9zvpxwurpjziun2pjnj">
        <w:r>
          <w:rPr>
            <w:rStyle w:val="Hyperlink"/>
            <w:color w:val="6E6E73"/>
            <w:sz w:val="18"/>
            <w:szCs w:val="18"/>
          </w:rPr>
          <w:t xml:space="preserve">https://offision.com/help/en/signage/show-your-own-qr-code/</w:t>
        </w:r>
      </w:hyperlink>
    </w:p>
    <w:p>
      <w:pPr>
        <w:spacing w:after="160"/>
      </w:pPr>
      <w:r>
        <w:t xml:space="preserve">A code on a screen is one of two different things, and picking the wrong one is
the usual reason this takes an afternoon instead of five minutes.</w:t>
      </w:r>
    </w:p>
    <w:p>
      <w:pPr>
        <w:spacing w:after="160"/>
      </w:pPr>
      <w:r>
        <w:t xml:space="preserve">If you have a </w:t>
      </w:r>
      <w:r>
        <w:rPr>
          <w:b/>
          <w:bCs/>
        </w:rPr>
        <w:t xml:space="preserve">link</w:t>
      </w:r>
      <w:r>
        <w:t xml:space="preserve"> — a feedback form, a lunch menu, a survey — the screen can
draw the code for you, and it will be sharp at any size. If somebody handed you a
</w:t>
      </w:r>
      <w:r>
        <w:rPr>
          <w:b/>
          <w:bCs/>
        </w:rPr>
        <w:t xml:space="preserve">picture</w:t>
      </w:r>
      <w:r>
        <w:t xml:space="preserve"> of a code already, the screen shows that picture as it is.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An account that can manage signage, and signage content that already exists — if
you have none yet, start with
</w:t>
      </w:r>
      <w:hyperlink w:history="1" r:id="rIda5ojdaaqivbsfy-zqwovg">
        <w:r>
          <w:rPr>
            <w:rStyle w:val="Hyperlink"/>
          </w:rPr>
          <w:t xml:space="preserve">Build signage content and put it on a screen</w:t>
        </w:r>
      </w:hyperlink>
      <w:r>
        <w:t xml:space="preserve"> and
come back.</w:t>
      </w:r>
    </w:p>
    <w:p>
      <w:pPr>
        <w:spacing w:after="160"/>
      </w:pPr>
      <w:r>
        <w:t xml:space="preserve">Have the code's destination ready too: the link you want scanned, or the image
file you were given.</w:t>
      </w:r>
    </w:p>
    <w:p>
      <w:pPr>
        <w:pStyle w:val="Heading2"/>
      </w:pPr>
      <w:r>
        <w:t xml:space="preserve">1. Decide which kind of code you have</w:t>
      </w:r>
    </w:p>
    <w:p>
      <w:pPr>
        <w:spacing w:after="160"/>
      </w:pPr>
      <w:r>
        <w:t xml:space="preserve">This decides both the widget and where on the screen it may sit.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744"/>
        <w:gridCol w:w="1211"/>
        <w:gridCol w:w="4405"/>
      </w:tblGrid>
      <w:tr>
        <w:trPr>
          <w:cantSplit/>
          <w:tblHeader/>
        </w:trPr>
        <w:tc>
          <w:tcPr>
            <w:tcW w:type="dxa" w:w="374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You have</w:t>
            </w:r>
          </w:p>
        </w:tc>
        <w:tc>
          <w:tcPr>
            <w:tcW w:type="dxa" w:w="12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Use</w:t>
            </w:r>
          </w:p>
        </w:tc>
        <w:tc>
          <w:tcPr>
            <w:tcW w:type="dxa" w:w="440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It can sit on</w:t>
            </w:r>
          </w:p>
        </w:tc>
      </w:tr>
      <w:tr>
        <w:trPr>
          <w:cantSplit/>
        </w:trPr>
        <w:tc>
          <w:tcPr>
            <w:tcW w:type="dxa" w:w="3744"/>
          </w:tcPr>
          <w:p>
            <w:pPr>
              <w:spacing w:after="0"/>
            </w:pPr>
            <w:r>
              <w:t xml:space="preserve">A link, or any text</w:t>
            </w:r>
          </w:p>
        </w:tc>
        <w:tc>
          <w:tcPr>
            <w:tcW w:type="dxa" w:w="1211"/>
          </w:tcPr>
          <w:p>
            <w:pPr>
              <w:spacing w:after="0"/>
            </w:pPr>
            <w:r>
              <w:rPr>
                <w:b/>
                <w:bCs/>
              </w:rPr>
              <w:t xml:space="preserve">QR Code</w:t>
            </w:r>
          </w:p>
        </w:tc>
        <w:tc>
          <w:tcPr>
            <w:tcW w:type="dxa" w:w="4405"/>
          </w:tcPr>
          <w:p>
            <w:pPr>
              <w:spacing w:after="0"/>
            </w:pPr>
            <w:r>
              <w:t xml:space="preserve">Action buttons</w:t>
            </w:r>
          </w:p>
        </w:tc>
      </w:tr>
      <w:tr>
        <w:trPr>
          <w:cantSplit/>
        </w:trPr>
        <w:tc>
          <w:tcPr>
            <w:tcW w:type="dxa" w:w="3744"/>
          </w:tcPr>
          <w:p>
            <w:pPr>
              <w:spacing w:after="0"/>
            </w:pPr>
            <w:r>
              <w:t xml:space="preserve">A code you were given as a picture</w:t>
            </w:r>
          </w:p>
        </w:tc>
        <w:tc>
          <w:tcPr>
            <w:tcW w:type="dxa" w:w="1211"/>
          </w:tcPr>
          <w:p>
            <w:pPr>
              <w:spacing w:after="0"/>
            </w:pPr>
            <w:r>
              <w:rPr>
                <w:b/>
                <w:bCs/>
              </w:rPr>
              <w:t xml:space="preserve">Image</w:t>
            </w:r>
          </w:p>
        </w:tc>
        <w:tc>
          <w:tcPr>
            <w:tcW w:type="dxa" w:w="4405"/>
          </w:tcPr>
          <w:p>
            <w:pPr>
              <w:spacing w:after="0"/>
            </w:pPr>
            <w:r>
              <w:t xml:space="preserve">Main stage · Info cards · Action buttons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QR Code</w:t>
      </w:r>
      <w:r>
        <w:t xml:space="preserve"> is the better answer whenever you have a choice. It stays crisp
however large the tile is, and changing where the code points is one field —
nobody has to regenerate a picture and upload it again.</w:t>
      </w:r>
    </w:p>
    <w:p>
      <w:pPr>
        <w:spacing w:after="160"/>
      </w:pPr>
      <w:r>
        <w:t xml:space="preserve">The picture path is for a code you cannot regenerate: a payment code, one issued
by a bank or a landlord, one printed on something official.</w:t>
      </w:r>
    </w:p>
    <w:p>
      <w:pPr>
        <w:spacing w:after="160"/>
      </w:pPr>
      <w:r>
        <w:t xml:space="preserve">Guest Wi-Fi, visitor registration, wayfinding and room control each have a tile
of their own that builds the code for you — see
</w:t>
      </w:r>
      <w:hyperlink w:history="1" r:id="rIdpryyirdqw0-kwlnwaameb">
        <w:r>
          <w:rPr>
            <w:rStyle w:val="Hyperlink"/>
          </w:rPr>
          <w:t xml:space="preserve">The QR code tiles</w:t>
        </w:r>
      </w:hyperlink>
      <w:r>
        <w:t xml:space="preserve">. This article is for a code Offision
does not already know how to make.</w:t>
      </w:r>
    </w:p>
    <w:p>
      <w:pPr>
        <w:pStyle w:val="Heading2"/>
      </w:pPr>
      <w:r>
        <w:t xml:space="preserve">2. Make room for it on the design</w:t>
      </w:r>
    </w:p>
    <w:p>
      <w:pPr>
        <w:spacing w:after="160"/>
      </w:pPr>
      <w:r>
        <w:t xml:space="preserve">An </w:t>
      </w:r>
      <w:r>
        <w:rPr>
          <w:b/>
          <w:bCs/>
        </w:rPr>
        <w:t xml:space="preserve">action button</w:t>
      </w:r>
      <w:r>
        <w:t xml:space="preserve"> is a 3:4 tile, and an </w:t>
      </w:r>
      <w:r>
        <w:rPr>
          <w:b/>
          <w:bCs/>
        </w:rPr>
        <w:t xml:space="preserve">info card</w:t>
      </w:r>
      <w:r>
        <w:t xml:space="preserve"> is a 16:9 one. If the
design has none, nothing in the preview will be clickable — so this is the first
stop, not the last.</w:t>
      </w:r>
    </w:p>
    <w:p>
      <w:pPr>
        <w:spacing w:after="160"/>
      </w:pPr>
      <w:r>
        <w:t xml:space="preserve">Open the content, then </w:t>
      </w:r>
      <w:r>
        <w:rPr>
          <w:b/>
          <w:bCs/>
        </w:rPr>
        <w:t xml:space="preserve">Layout</w:t>
      </w:r>
      <w:r>
        <w:t xml:space="preserve"> in the rail, and give the design at least one
button — </w:t>
      </w:r>
      <w:r>
        <w:rPr>
          <w:b/>
          <w:bCs/>
        </w:rPr>
        <w:t xml:space="preserve">Buttons</w:t>
      </w:r>
      <w:r>
        <w:t xml:space="preserve"> carries a </w:t>
      </w:r>
      <w:r>
        <w:rPr>
          <w:b/>
          <w:bCs/>
        </w:rPr>
        <w:t xml:space="preserve">− N +</w:t>
      </w:r>
      <w:r>
        <w:t xml:space="preserve"> stepper. If you are taking the picture
path and want the code larger, turn on </w:t>
      </w:r>
      <w:r>
        <w:rPr>
          <w:b/>
          <w:bCs/>
        </w:rPr>
        <w:t xml:space="preserve">Cards</w:t>
      </w:r>
      <w:r>
        <w:t xml:space="preserve"> instead.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(Signage)</w:t>
      </w:r>
    </w:p>
    <w:p>
      <w:pPr>
        <w:spacing w:after="60" w:before="160"/>
        <w:jc w:val="center"/>
      </w:pPr>
      <w:r>
        <w:drawing>
          <wp:inline distT="0" distB="0" distL="0" distR="0">
            <wp:extent cx="3590925" cy="7429500"/>
            <wp:effectExtent t="0" r="0" b="0" l="0"/>
            <wp:docPr id="1" name="qr-layout-buttons" descr="Buttons and Cards, the rows that decide whether there is anywhere to put a code." title="Buttons and Cards, the rows that decide whether there is anywhere to put a cod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Buttons and Cards, the rows that decide whether there is anywhere to put a code.</w:t>
      </w:r>
    </w:p>
    <w:p>
      <w:pPr>
        <w:spacing w:after="160"/>
      </w:pPr>
      <w:r>
        <w:t xml:space="preserve">Two things about this page surprise people, and both are covered in full in
</w:t>
      </w:r>
      <w:hyperlink w:history="1" r:id="rId9tra6jqhgjhr-y-sf8xv_">
        <w:r>
          <w:rPr>
            <w:rStyle w:val="Hyperlink"/>
          </w:rPr>
          <w:t xml:space="preserve">Change a layout</w:t>
        </w:r>
      </w:hyperlink>
      <w:r>
        <w:t xml:space="preserve">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There is no Save button here.</w:t>
      </w:r>
      <w:r>
        <w:t xml:space="preserve"> The </w:t>
      </w:r>
      <w:r>
        <w:rPr>
          <w:b/>
          <w:bCs/>
        </w:rPr>
        <w:t xml:space="preserve">←</w:t>
      </w:r>
      <w:r>
        <w:t xml:space="preserve"> arrow at the top applies the draft;
</w:t>
      </w:r>
      <w:r>
        <w:rPr>
          <w:b/>
          <w:bCs/>
        </w:rPr>
        <w:t xml:space="preserve">Discard</w:t>
      </w:r>
      <w:r>
        <w:t xml:space="preserve"> at the foot throws it away.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In landscape you do not choose how many cards there are.</w:t>
      </w:r>
      <w:r>
        <w:t xml:space="preserve"> </w:t>
      </w:r>
      <w:r>
        <w:rPr>
          <w:b/>
          <w:bCs/>
        </w:rPr>
        <w:t xml:space="preserve">Cards</w:t>
      </w:r>
      <w:r>
        <w:t xml:space="preserve"> is a
switch, and the count follows how wide the dock is — drag the seam and you get
fewer, larger cards. Portrait gets a </w:t>
      </w:r>
      <w:r>
        <w:rPr>
          <w:b/>
          <w:bCs/>
        </w:rPr>
        <w:t xml:space="preserve">− N +</w:t>
      </w:r>
      <w:r>
        <w:t xml:space="preserve"> stepper instead.</w:t>
      </w:r>
    </w:p>
    <w:p>
      <w:pPr>
        <w:spacing w:after="160"/>
      </w:pPr>
      <w:r>
        <w:t xml:space="preserve">Go back with </w:t>
      </w:r>
      <w:r>
        <w:rPr>
          <w:b/>
          <w:bCs/>
        </w:rPr>
        <w:t xml:space="preserve">←</w:t>
      </w:r>
      <w:r>
        <w:t xml:space="preserve">. The design redraws with the empty tiles in place.</w:t>
      </w:r>
    </w:p>
    <w:p>
      <w:pPr>
        <w:pStyle w:val="Heading2"/>
      </w:pPr>
      <w:r>
        <w:t xml:space="preserve">3. Put a link on a button tile</w:t>
      </w:r>
    </w:p>
    <w:p>
      <w:pPr>
        <w:spacing w:after="160"/>
      </w:pPr>
      <w:r>
        <w:t xml:space="preserve">Click the tile </w:t>
      </w:r>
      <w:r>
        <w:rPr>
          <w:b/>
          <w:bCs/>
        </w:rPr>
        <w:t xml:space="preserve">in the preview</w:t>
      </w:r>
      <w:r>
        <w:t xml:space="preserve">. That is the only way anything is selected in
this editor — there is no list of slots in the rail. An empty tile opens the
widget picker straight away; a tile that already holds something opens its
settings instead, and the widget's own row at the top of the rail opens the same
picker.</w:t>
      </w:r>
    </w:p>
    <w:p>
      <w:pPr>
        <w:spacing w:after="160"/>
      </w:pPr>
      <w:r>
        <w:t xml:space="preserve">Choose </w:t>
      </w:r>
      <w:r>
        <w:rPr>
          <w:b/>
          <w:bCs/>
        </w:rPr>
        <w:t xml:space="preserve">QR Code</w:t>
      </w:r>
      <w:r>
        <w:t xml:space="preserve">, under </w:t>
      </w:r>
      <w:r>
        <w:rPr>
          <w:b/>
          <w:bCs/>
        </w:rPr>
        <w:t xml:space="preserve">Ambient &amp; info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4105275" cy="7229475"/>
            <wp:effectExtent t="0" r="0" b="0" l="0"/>
            <wp:docPr id="1" name="qr-widget-picker" descr="The picker, opened from an action tile. Picking assigns immediately." title="The picker, opened from an action tile. Picking assigns immediatel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picker, opened from an action tile. Picking assigns immediately.</w:t>
      </w:r>
    </w:p>
    <w:p>
      <w:pPr>
        <w:spacing w:after="160"/>
      </w:pPr>
      <w:r>
        <w:t xml:space="preserve">Then fill the widget's one setting, </w:t>
      </w:r>
      <w:r>
        <w:rPr>
          <w:b/>
          <w:bCs/>
        </w:rPr>
        <w:t xml:space="preserve">QR code content</w:t>
      </w:r>
      <w:r>
        <w:t xml:space="preserve">, with the link or the
text you want scanned. The code is drawn on the spot, so the preview shows the
real thing rather than a placeholder.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7019925"/>
            <wp:effectExtent t="0" r="0" b="0" l="0"/>
            <wp:docPr id="1" name="qr-content-field" descr="One field, and the tile beside it redrawing as you type." title="One field, and the tile beside it redrawing as you ty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field, and the tile beside it redrawing as you type.</w:t>
      </w:r>
    </w:p>
    <w:p>
      <w:pPr>
        <w:spacing w:after="160"/>
      </w:pPr>
      <w:r>
        <w:t xml:space="preserve">The tile prints a </w:t>
      </w:r>
      <w:r>
        <w:rPr>
          <w:b/>
          <w:bCs/>
        </w:rPr>
        <w:t xml:space="preserve">Scan</w:t>
      </w:r>
      <w:r>
        <w:t xml:space="preserve"> pill above the code and </w:t>
      </w:r>
      <w:r>
        <w:rPr>
          <w:b/>
          <w:bCs/>
        </w:rPr>
        <w:t xml:space="preserve">Scan me</w:t>
      </w:r>
      <w:r>
        <w:t xml:space="preserve"> beneath it. Neither
is editable — if the code needs a label of its own, put it in a text widget
beside the tile.</w:t>
      </w:r>
    </w:p>
    <w:p>
      <w:pPr>
        <w:pStyle w:val="Heading2"/>
      </w:pPr>
      <w:r>
        <w:t xml:space="preserve">4. Or show a code you were given as a picture</w:t>
      </w:r>
    </w:p>
    <w:p>
      <w:pPr>
        <w:spacing w:after="160"/>
      </w:pPr>
      <w:r>
        <w:t xml:space="preserve">Take this path only for a code you cannot regenerate. Click the tile, card or main
stage you want it on, choose </w:t>
      </w:r>
      <w:r>
        <w:rPr>
          <w:b/>
          <w:bCs/>
        </w:rPr>
        <w:t xml:space="preserve">Image</w:t>
      </w:r>
      <w:r>
        <w:t xml:space="preserve">, and open the </w:t>
      </w:r>
      <w:r>
        <w:rPr>
          <w:b/>
          <w:bCs/>
        </w:rPr>
        <w:t xml:space="preserve">Image</w:t>
      </w:r>
      <w:r>
        <w:t xml:space="preserve"> row.</w:t>
      </w:r>
    </w:p>
    <w:p>
      <w:pPr>
        <w:spacing w:after="160"/>
      </w:pPr>
      <w:r>
        <w:t xml:space="preserve">That row opens the file page, where the picture comes from: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Recently used</w:t>
      </w:r>
      <w:r>
        <w:t xml:space="preserve"> and </w:t>
      </w:r>
      <w:r>
        <w:rPr>
          <w:b/>
          <w:bCs/>
        </w:rPr>
        <w:t xml:space="preserve">Recently uploaded</w:t>
      </w:r>
      <w:r>
        <w:t xml:space="preserve"> list what is already there, and
</w:t>
      </w:r>
      <w:r>
        <w:rPr>
          <w:b/>
          <w:bCs/>
        </w:rPr>
        <w:t xml:space="preserve">Find more files…</w:t>
      </w:r>
      <w:r>
        <w:t xml:space="preserve"> opens the full file browser.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Upload from computer</w:t>
      </w:r>
      <w:r>
        <w:t xml:space="preserve"> takes a new one, or you can drop a file anywhere on
the page.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It accepts </w:t>
      </w:r>
      <w:r>
        <w:rPr>
          <w:b/>
          <w:bCs/>
        </w:rPr>
        <w:t xml:space="preserve">PNG</w:t>
      </w:r>
      <w:r>
        <w:t xml:space="preserve">, </w:t>
      </w:r>
      <w:r>
        <w:rPr>
          <w:b/>
          <w:bCs/>
        </w:rPr>
        <w:t xml:space="preserve">JPEG</w:t>
      </w:r>
      <w:r>
        <w:t xml:space="preserve">, </w:t>
      </w:r>
      <w:r>
        <w:rPr>
          <w:b/>
          <w:bCs/>
        </w:rPr>
        <w:t xml:space="preserve">BMP</w:t>
      </w:r>
      <w:r>
        <w:t xml:space="preserve">, </w:t>
      </w:r>
      <w:r>
        <w:rPr>
          <w:b/>
          <w:bCs/>
        </w:rPr>
        <w:t xml:space="preserve">GIF</w:t>
      </w:r>
      <w:r>
        <w:t xml:space="preserve"> and </w:t>
      </w:r>
      <w:r>
        <w:rPr>
          <w:b/>
          <w:bCs/>
        </w:rPr>
        <w:t xml:space="preserve">WebP</w:t>
      </w:r>
      <w:r>
        <w:t xml:space="preserve">, up to 500 MB.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Under the row it says </w:t>
      </w:r>
      <w:r>
        <w:rPr>
          <w:b/>
          <w:bCs/>
        </w:rPr>
        <w:t xml:space="preserve">Suggested … px</w:t>
      </w:r>
      <w:r>
        <w:t xml:space="preserve">, measured from the exact spot this
widget fills on this screen. Upload at that size and the picture is never
scaled, which for a QR code is the difference between crisp and soft.</w:t>
      </w:r>
    </w:p>
    <w:p>
      <w:pPr>
        <w:spacing w:after="160"/>
      </w:pPr>
      <w:r>
        <w:t xml:space="preserve">Uploads land in the signage media folder, which you can browse later at
</w:t>
      </w:r>
      <w:r>
        <w:rPr>
          <w:b/>
          <w:bCs/>
        </w:rPr>
        <w:t xml:space="preserve">Signage</w:t>
      </w:r>
      <w:r>
        <w:t xml:space="preserve"> › </w:t>
      </w:r>
      <w:r>
        <w:rPr>
          <w:b/>
          <w:bCs/>
        </w:rPr>
        <w:t xml:space="preserve">Uploaded media</w:t>
      </w:r>
      <w:r>
        <w:t xml:space="preserve">.</w:t>
      </w:r>
    </w:p>
    <w:p>
      <w:pPr>
        <w:spacing w:after="160"/>
      </w:pPr>
      <w:r>
        <w:t xml:space="preserve">Then set </w:t>
      </w:r>
      <w:r>
        <w:rPr>
          <w:b/>
          <w:bCs/>
        </w:rPr>
        <w:t xml:space="preserve">Display mode</w:t>
      </w:r>
      <w:r>
        <w:t xml:space="preserve"> to </w:t>
      </w:r>
      <w:r>
        <w:rPr>
          <w:b/>
          <w:bCs/>
        </w:rPr>
        <w:t xml:space="preserve">Fit to the space</w:t>
      </w:r>
      <w:r>
        <w:t xml:space="preserve">.</w:t>
      </w:r>
    </w:p>
    <w:p>
      <w:pPr>
        <w:spacing w:after="160"/>
      </w:pPr>
      <w:r>
        <w:rPr>
          <w:b/>
          <w:bCs/>
        </w:rPr>
        <w:t xml:space="preserve">The default crops a square code:</w:t>
      </w:r>
      <w:r>
        <w:t xml:space="preserve">
</w:t>
      </w:r>
      <w:r>
        <w:rPr>
          <w:b/>
          <w:bCs/>
        </w:rPr>
        <w:t xml:space="preserve">Display mode</w:t>
      </w:r>
      <w:r>
        <w:t xml:space="preserve"> starts on </w:t>
      </w:r>
      <w:r>
        <w:rPr>
          <w:b/>
          <w:bCs/>
        </w:rPr>
        <w:t xml:space="preserve">Crop overflow</w:t>
      </w:r>
      <w:r>
        <w:t xml:space="preserve">, which fills the tile and cuts off
whatever does not fit. A square QR code in a 16:9 card loses its left and right
edges that way, and a code with a corner missing does not scan.</w:t>
      </w:r>
    </w:p>
    <w:p>
      <w:pPr>
        <w:spacing w:after="160"/>
      </w:pPr>
      <w:r>
        <w:rPr>
          <w:b/>
          <w:bCs/>
        </w:rPr>
        <w:t xml:space="preserve">Fit to the space</w:t>
      </w:r>
      <w:r>
        <w:t xml:space="preserve"> keeps the whole code, with blank space either side of it.</w:t>
      </w:r>
    </w:p>
    <w:p>
      <w:pPr>
        <w:spacing w:after="160"/>
      </w:pPr>
      <w:r>
        <w:t xml:space="preserve">Everything else about this widget is in </w:t>
      </w:r>
      <w:hyperlink w:history="1" r:id="rIdvjjhf-bgdt6nnvvk522_o">
        <w:r>
          <w:rPr>
            <w:rStyle w:val="Hyperlink"/>
          </w:rPr>
          <w:t xml:space="preserve">The Image widget</w:t>
        </w:r>
      </w:hyperlink>
      <w:r>
        <w:t xml:space="preserve">.</w:t>
      </w:r>
    </w:p>
    <w:p>
      <w:pPr>
        <w:pStyle w:val="Heading2"/>
      </w:pPr>
      <w:r>
        <w:t xml:space="preserve">5. Save, and scan it</w:t>
      </w:r>
    </w:p>
    <w:p>
      <w:pPr>
        <w:spacing w:after="160"/>
      </w:pPr>
      <w:r>
        <w:rPr>
          <w:b/>
          <w:bCs/>
        </w:rPr>
        <w:t xml:space="preserve">Save</w:t>
      </w:r>
      <w:r>
        <w:t xml:space="preserve"> at the foot of the rail. Saving </w:t>
      </w:r>
      <w:r>
        <w:rPr>
          <w:i/>
          <w:iCs/>
        </w:rPr>
        <w:t xml:space="preserve">is</w:t>
      </w:r>
      <w:r>
        <w:t xml:space="preserve"> publishing — there is no separate
publish step, and any screen already playing this content picks the change up
within a few seconds.</w:t>
      </w:r>
    </w:p>
    <w:p>
      <w:pPr>
        <w:spacing w:after="160"/>
      </w:pPr>
      <w:r>
        <w:t xml:space="preserve">Then scan the code </w:t>
      </w:r>
      <w:r>
        <w:rPr>
          <w:b/>
          <w:bCs/>
        </w:rPr>
        <w:t xml:space="preserve">off the screen</w:t>
      </w:r>
      <w:r>
        <w:t xml:space="preserve">, not off the preview in your browser. The
preview proves the widget is configured; only the screen proves the whole chain —
the save, the connection and the code itself.</w:t>
      </w:r>
    </w:p>
    <w:p>
      <w:pPr>
        <w:spacing w:after="160"/>
      </w:pPr>
      <w:r>
        <w:t xml:space="preserve">If the code will not scan, it is nearly always one of three things: the picture
is cropped (</w:t>
      </w:r>
      <w:r>
        <w:rPr>
          <w:b/>
          <w:bCs/>
        </w:rPr>
        <w:t xml:space="preserve">Display mode</w:t>
      </w:r>
      <w:r>
        <w:t xml:space="preserve">), the picture was uploaded far below the suggested
size, or the tile is simply too small to hold that much data at a readable
density — a long link needs a bigger tile than a short one.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Where a QR Code widget may go.</w:t>
      </w:r>
      <w:r>
        <w:t xml:space="preserve"> It is an action tile only. A code on the
main stage, or in a 16:9 card, has to be an </w:t>
      </w:r>
      <w:r>
        <w:rPr>
          <w:b/>
          <w:bCs/>
        </w:rPr>
        <w:t xml:space="preserve">Image</w:t>
      </w:r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caption on the code.</w:t>
      </w:r>
      <w:r>
        <w:t xml:space="preserve"> The </w:t>
      </w:r>
      <w:r>
        <w:rPr>
          <w:b/>
          <w:bCs/>
        </w:rPr>
        <w:t xml:space="preserve">QR Code</w:t>
      </w:r>
      <w:r>
        <w:t xml:space="preserve"> tile's </w:t>
      </w:r>
      <w:r>
        <w:rPr>
          <w:b/>
          <w:bCs/>
        </w:rPr>
        <w:t xml:space="preserve">Scan</w:t>
      </w:r>
      <w:r>
        <w:t xml:space="preserve"> / </w:t>
      </w:r>
      <w:r>
        <w:rPr>
          <w:b/>
          <w:bCs/>
        </w:rPr>
        <w:t xml:space="preserve">Scan me</w:t>
      </w:r>
      <w:r>
        <w:t xml:space="preserve"> wording
is fixed, and the </w:t>
      </w:r>
      <w:r>
        <w:rPr>
          <w:b/>
          <w:bCs/>
        </w:rPr>
        <w:t xml:space="preserve">Image</w:t>
      </w:r>
      <w:r>
        <w:t xml:space="preserve"> widget draws no caption at all.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other QR widgets.</w:t>
      </w:r>
      <w:r>
        <w:t xml:space="preserve"> </w:t>
      </w:r>
      <w:r>
        <w:rPr>
          <w:b/>
          <w:bCs/>
        </w:rPr>
        <w:t xml:space="preserve">Wi-Fi QR Code</w:t>
      </w:r>
      <w:r>
        <w:t xml:space="preserve">, </w:t>
      </w:r>
      <w:r>
        <w:rPr>
          <w:b/>
          <w:bCs/>
        </w:rPr>
        <w:t xml:space="preserve">Visitor registration QR code</w:t>
      </w:r>
      <w:r>
        <w:t xml:space="preserve">,
</w:t>
      </w:r>
      <w:r>
        <w:rPr>
          <w:b/>
          <w:bCs/>
        </w:rPr>
        <w:t xml:space="preserve">Wayfinding QR code</w:t>
      </w:r>
      <w:r>
        <w:t xml:space="preserve"> and </w:t>
      </w:r>
      <w:r>
        <w:rPr>
          <w:b/>
          <w:bCs/>
        </w:rPr>
        <w:t xml:space="preserve">Room control QR code</w:t>
      </w:r>
      <w:r>
        <w:t xml:space="preserve"> each build their own code
from live data — a network, a rotating walk-in key, this screen's own position,
the booking currently in the room. None of them will ever show a code you
supply. See </w:t>
      </w:r>
      <w:hyperlink w:history="1" r:id="rIdfllonh0isvkadhsbluch1">
        <w:r>
          <w:rPr>
            <w:rStyle w:val="Hyperlink"/>
          </w:rPr>
          <w:t xml:space="preserve">Buttons and QR codes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Where the screen thinks it is.</w:t>
      </w:r>
      <w:r>
        <w:t xml:space="preserve"> That is set on the device, not on the
content, and it changes nothing about a code you typed in.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c9zvpxwurpjziun2pjnj" Type="http://schemas.openxmlformats.org/officeDocument/2006/relationships/hyperlink" Target="https://offision.com/help/en/signage/show-your-own-qr-code/" TargetMode="External"/><Relationship Id="rIda5ojdaaqivbsfy-zqwovg" Type="http://schemas.openxmlformats.org/officeDocument/2006/relationships/hyperlink" Target="../build-signage-content/" TargetMode="External"/><Relationship Id="rIdpryyirdqw0-kwlnwaameb" Type="http://schemas.openxmlformats.org/officeDocument/2006/relationships/hyperlink" Target="../qr-code-widgets/" TargetMode="External"/><Relationship Id="rId9tra6jqhgjhr-y-sf8xv_" Type="http://schemas.openxmlformats.org/officeDocument/2006/relationships/hyperlink" Target="../change-a-layout/" TargetMode="External"/><Relationship Id="rIdvjjhf-bgdt6nnvvk522_o" Type="http://schemas.openxmlformats.org/officeDocument/2006/relationships/hyperlink" Target="../image/" TargetMode="External"/><Relationship Id="rIdfllonh0isvkadhsbluch1" Type="http://schemas.openxmlformats.org/officeDocument/2006/relationships/hyperlink" Target="../action-widgets/" TargetMode="External"/><Relationship Id="rId7" Type="http://schemas.openxmlformats.org/officeDocument/2006/relationships/image" Target="media/ad826e7c3d199aa3ad5958e9f0a1c697834c6ad5.png"/><Relationship Id="rId8" Type="http://schemas.openxmlformats.org/officeDocument/2006/relationships/image" Target="media/c9738c01fdbc1410aff076b48a4afc41cbdd0133.png"/><Relationship Id="rId9" Type="http://schemas.openxmlformats.org/officeDocument/2006/relationships/image" Target="media/1b117c2916f5bc4b5e1812757c64f1b9215254b9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Show your own QR code on a screen</dc:title>
  <dc:creator>Offision</dc:creator>
  <cp:lastModifiedBy>Un-named</cp:lastModifiedBy>
  <cp:revision>1</cp:revision>
  <dcterms:created xsi:type="dcterms:W3CDTF">2026-09-09T10:24:02.440Z</dcterms:created>
  <dcterms:modified xsi:type="dcterms:W3CDTF">2026-09-09T10:24:02.440Z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