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Set up a service panel for your service team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back-of-house screen that shows the day's service requests as one shared queue — build the content, aim it at the right rooms, and connect the touch screen your staff will work from.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2026-09-07</w:t>
      </w:r>
      <w:r>
        <w:rPr>
          <w:color w:val="6E6E73"/>
          <w:sz w:val="18"/>
          <w:szCs w:val="18"/>
        </w:rPr>
        <w:t xml:space="preserve">   ·   </w:t>
      </w:r>
      <w:hyperlink w:history="1" r:id="rIdq51vv4mrpts8q7bpphxdy">
        <w:r>
          <w:rPr>
            <w:rStyle w:val="Hyperlink"/>
            <w:color w:val="6E6E73"/>
            <w:sz w:val="18"/>
            <w:szCs w:val="18"/>
          </w:rPr>
          <w:t xml:space="preserve">https://offision.com/help/en/signage/set-up-a-service-panel/</w:t>
        </w:r>
      </w:hyperlink>
    </w:p>
    <w:p>
      <w:pPr>
        <w:spacing w:after="160"/>
      </w:pPr>
      <w:r>
        <w:t xml:space="preserve">A service panel is the screen in the pantry or the facilities room: the day's
service requests, full screen, grouped by the floor they are due on, with a
timer on each that turns amber and then red as it waits. On a touch screen,
staff tap a request to take it, finish it, or turn it down. It is the one
signage purpose built for the people </w:t>
      </w:r>
      <w:r>
        <w:rPr>
          <w:i/>
          <w:iCs/>
        </w:rPr>
        <w:t xml:space="preserve">delivering</w:t>
      </w:r>
      <w:r>
        <w:t xml:space="preserve"> the work rather than the
people passing by.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service-panel-flow" descr="The panel hangs on the pantry wall: the rooms' requests queue up in front of the staff who deliver them." title="The panel hangs on the pantry wall: the rooms' requests queue up in front of the staff who deliver th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panel hangs on the pantry wall: the rooms' requests queue up in front of the staff who deliver them.</w:t>
      </w:r>
    </w:p>
    <w:p>
      <w:pPr>
        <w:spacing w:after="160"/>
      </w:pPr>
      <w:r>
        <w:t xml:space="preserve">The panel shows a queue it does not create. Requests come from the </w:t>
      </w:r>
      <w:r>
        <w:rPr>
          <w:b/>
          <w:bCs/>
        </w:rPr>
        <w:t xml:space="preserve">in-use
services</w:t>
      </w:r>
      <w:r>
        <w:t xml:space="preserve"> you have put on your rooms — the coffee, cleaning and help people
call for from the room panel, the app or a QR code on the table. The screen
itself is ordinary signage: a design created in </w:t>
      </w:r>
      <w:r>
        <w:rPr>
          <w:b/>
          <w:bCs/>
        </w:rPr>
        <w:t xml:space="preserve">Signage</w:t>
      </w:r>
      <w:r>
        <w:t xml:space="preserve"> › </w:t>
      </w:r>
      <w:r>
        <w:rPr>
          <w:b/>
          <w:bCs/>
        </w:rPr>
        <w:t xml:space="preserve">Content</w:t>
      </w:r>
      <w:r>
        <w:t xml:space="preserve">,
connected to hardware exactly like any other screen.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An account that can manage signage and devices. At least one in-use service
already on your rooms — that is
</w:t>
      </w:r>
      <w:hyperlink w:history="1" r:id="rIdc0ge3tp-mlzcwln7vbkar">
        <w:r>
          <w:rPr>
            <w:rStyle w:val="Hyperlink"/>
          </w:rPr>
          <w:t xml:space="preserve">Set up a service people call for during a meeting</w:t>
        </w:r>
      </w:hyperlink>
      <w:r>
        <w:t xml:space="preserve">
— because a panel over an empty catalogue has nothing to show. Have the screen
powered on, on the network, and running the Offision player app; a touch screen
if staff should work the queue from it.</w:t>
      </w:r>
    </w:p>
    <w:p>
      <w:pPr>
        <w:pStyle w:val="Heading2"/>
      </w:pPr>
      <w:r>
        <w:t xml:space="preserve">1. Create the content</w:t>
      </w:r>
    </w:p>
    <w:p>
      <w:pPr>
        <w:spacing w:after="160"/>
      </w:pPr>
      <w:r>
        <w:t xml:space="preserve">Go to </w:t>
      </w:r>
      <w:r>
        <w:rPr>
          <w:b/>
          <w:bCs/>
        </w:rPr>
        <w:t xml:space="preserve">Signage</w:t>
      </w:r>
      <w:r>
        <w:t xml:space="preserve"> › </w:t>
      </w:r>
      <w:r>
        <w:rPr>
          <w:b/>
          <w:bCs/>
        </w:rPr>
        <w:t xml:space="preserve">Content</w:t>
      </w:r>
      <w:r>
        <w:t xml:space="preserve">, choose </w:t>
      </w:r>
      <w:r>
        <w:rPr>
          <w:b/>
          <w:bCs/>
        </w:rPr>
        <w:t xml:space="preserve">Add</w:t>
      </w:r>
      <w:r>
        <w:t xml:space="preserve">, and pick </w:t>
      </w:r>
      <w:r>
        <w:rPr>
          <w:b/>
          <w:bCs/>
        </w:rPr>
        <w:t xml:space="preserve">Service panel</w:t>
      </w:r>
      <w:r>
        <w:t xml:space="preserve">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(Signage)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service-panel-purpose" descr="The purpose step, with Service panel — service requests and tasks." title="The purpose step, with Service panel — service requests and task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purpose step, with Service panel — service requests and tasks.</w:t>
      </w:r>
    </w:p>
    <w:p>
      <w:pPr>
        <w:spacing w:after="160"/>
      </w:pPr>
      <w:r>
        <w:t xml:space="preserve">That purpose seeds a design that is nothing but the queue: the
</w:t>
      </w:r>
      <w:hyperlink w:history="1" r:id="rIdjvtnr5cxffcesnwm9wsex">
        <w:r>
          <w:rPr>
            <w:rStyle w:val="Hyperlink"/>
          </w:rPr>
          <w:t xml:space="preserve">Service request list</w:t>
        </w:r>
      </w:hyperlink>
      <w:r>
        <w:t xml:space="preserve"> filling the whole stage, no
side widgets, no buttons. That is deliberate — a screen read at a glance from
across a kitchen has no room for anything else.</w:t>
      </w:r>
    </w:p>
    <w:p>
      <w:pPr>
        <w:spacing w:after="160"/>
      </w:pPr>
      <w:r>
        <w:t xml:space="preserve">Answer the screen questions that follow — size, shape, orientation — and be
honest about </w:t>
      </w:r>
      <w:r>
        <w:rPr>
          <w:b/>
          <w:bCs/>
        </w:rPr>
        <w:t xml:space="preserve">Touch screen</w:t>
      </w:r>
      <w:r>
        <w:t xml:space="preserve">. On a touch screen, tapping a request opens its
details and the buttons that move it along; on one nobody can touch, the panel
is read-only and the queue is worked from the app instead. Then choose
</w:t>
      </w:r>
      <w:r>
        <w:rPr>
          <w:b/>
          <w:bCs/>
        </w:rPr>
        <w:t xml:space="preserve">Create</w:t>
      </w:r>
      <w:r>
        <w:t xml:space="preserve">.</w:t>
      </w:r>
    </w:p>
    <w:p>
      <w:pPr>
        <w:pStyle w:val="Heading2"/>
      </w:pPr>
      <w:r>
        <w:t xml:space="preserve">2. Aim it at the right rooms</w:t>
      </w:r>
    </w:p>
    <w:p>
      <w:pPr>
        <w:spacing w:after="160"/>
      </w:pPr>
      <w:r>
        <w:t xml:space="preserve">The editor opens with a live preview on the left. Click the queue in the
preview to open its settings.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14725"/>
            <wp:effectExtent t="0" r="0" b="0" l="0"/>
            <wp:docPr id="1" name="service-panel-editor" descr="The editor: the queue as the screen will show it, and its settings on the right." title="The editor: the queue as the screen will show it, and its settings on the righ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editor: the queue as the screen will show it, and its settings on the right.</w:t>
      </w:r>
    </w:p>
    <w:p>
      <w:pPr>
        <w:spacing w:after="160"/>
      </w:pPr>
      <w:r>
        <w:t xml:space="preserve">Two settings decide almost everything, and both have sensible answers out of
the box: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Resources</w:t>
      </w:r>
      <w:r>
        <w:t xml:space="preserve"> — which rooms' requests this screen carries. It starts on
</w:t>
      </w:r>
      <w:r>
        <w:rPr>
          <w:b/>
          <w:bCs/>
        </w:rPr>
        <w:t xml:space="preserve">All resources</w:t>
      </w:r>
      <w:r>
        <w:t xml:space="preserve"> — right for a central kitchen serving everything. For a
pantry screen that should only carry its own floor, switch it to </w:t>
      </w:r>
      <w:r>
        <w:rPr>
          <w:b/>
          <w:bCs/>
        </w:rPr>
        <w:t xml:space="preserve">Follow
device location</w:t>
      </w:r>
      <w:r>
        <w:t xml:space="preserve">, and the screen serves wherever it is installed.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Warn after</w:t>
      </w:r>
      <w:r>
        <w:t xml:space="preserve"> and </w:t>
      </w:r>
      <w:r>
        <w:rPr>
          <w:b/>
          <w:bCs/>
        </w:rPr>
        <w:t xml:space="preserve">Overdue after</w:t>
      </w:r>
      <w:r>
        <w:t xml:space="preserve"> — the minutes at which a waiting
request's timer turns amber, then red. Match the first to how long
preparation normally takes; the second is the moment a request becomes an
escalation.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7019925"/>
            <wp:effectExtent t="0" r="0" b="0" l="0"/>
            <wp:docPr id="1" name="service-panel-widget-settings" descr="The queue's settings, with the thresholds that drive the timer." title="The queue's settings, with the thresholds that drive the tim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queue's settings, with the thresholds that drive the timer.</w:t>
      </w:r>
    </w:p>
    <w:p>
      <w:pPr>
        <w:spacing w:after="160"/>
      </w:pPr>
      <w:r>
        <w:t xml:space="preserve">Every setting on this screen — the status toggles, organizer, options and
remarks rows, seconds per page — is in
</w:t>
      </w:r>
      <w:hyperlink w:history="1" r:id="rIduv8mlpn0blrznca4vdbai">
        <w:r>
          <w:rPr>
            <w:rStyle w:val="Hyperlink"/>
          </w:rPr>
          <w:t xml:space="preserve">The Service request list widget</w:t>
        </w:r>
      </w:hyperlink>
      <w:r>
        <w:t xml:space="preserve">. Set what you need,
then </w:t>
      </w:r>
      <w:r>
        <w:rPr>
          <w:b/>
          <w:bCs/>
        </w:rPr>
        <w:t xml:space="preserve">Save</w:t>
      </w:r>
      <w:r>
        <w:t xml:space="preserve">.</w:t>
      </w:r>
    </w:p>
    <w:p>
      <w:pPr>
        <w:pStyle w:val="Heading2"/>
      </w:pPr>
      <w:r>
        <w:t xml:space="preserve">3. Connect the screen</w:t>
      </w:r>
    </w:p>
    <w:p>
      <w:pPr>
        <w:spacing w:after="160"/>
      </w:pPr>
      <w:r>
        <w:t xml:space="preserve">The content still shows nowhere. Go to </w:t>
      </w:r>
      <w:r>
        <w:rPr>
          <w:b/>
          <w:bCs/>
        </w:rPr>
        <w:t xml:space="preserve">Devices</w:t>
      </w:r>
      <w:r>
        <w:t xml:space="preserve"> › </w:t>
      </w:r>
      <w:r>
        <w:rPr>
          <w:b/>
          <w:bCs/>
        </w:rPr>
        <w:t xml:space="preserve">Signage</w:t>
      </w:r>
      <w:r>
        <w:t xml:space="preserve"> › </w:t>
      </w:r>
      <w:r>
        <w:rPr>
          <w:b/>
          <w:bCs/>
        </w:rPr>
        <w:t xml:space="preserve">Devices</w:t>
      </w:r>
      <w:r>
        <w:t xml:space="preserve">
› </w:t>
      </w:r>
      <w:r>
        <w:rPr>
          <w:b/>
          <w:bCs/>
        </w:rPr>
        <w:t xml:space="preserve">Add</w:t>
      </w:r>
      <w:r>
        <w:t xml:space="preserve">, choose this design as the </w:t>
      </w:r>
      <w:r>
        <w:rPr>
          <w:b/>
          <w:bCs/>
        </w:rPr>
        <w:t xml:space="preserve">Content</w:t>
      </w:r>
      <w:r>
        <w:t xml:space="preserve">, choose the </w:t>
      </w:r>
      <w:r>
        <w:rPr>
          <w:b/>
          <w:bCs/>
        </w:rPr>
        <w:t xml:space="preserve">Brand</w:t>
      </w:r>
      <w:r>
        <w:t xml:space="preserve"> of
hardware, type the six-character code the screen is showing, and go on to
</w:t>
      </w:r>
      <w:r>
        <w:rPr>
          <w:b/>
          <w:bCs/>
        </w:rPr>
        <w:t xml:space="preserve">Location</w:t>
      </w:r>
      <w:r>
        <w:t xml:space="preserve">. The full walkthrough, including what each brand needs, is in
</w:t>
      </w:r>
      <w:hyperlink w:history="1" r:id="rIdt8kd1acwbw5cpeuuf9pjt">
        <w:r>
          <w:rPr>
            <w:rStyle w:val="Hyperlink"/>
          </w:rPr>
          <w:t xml:space="preserve">Connect a signage screen</w:t>
        </w:r>
      </w:hyperlink>
      <w:r>
        <w:t xml:space="preserve">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device/signage/signage-device (Signage devices)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service-panel-connect" descr="The connect step: the six characters from the screen claim it." title="The connect step: the six characters from the screen claim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connect step: the six characters from the screen claim it.</w:t>
      </w:r>
    </w:p>
    <w:p>
      <w:pPr>
        <w:spacing w:after="160"/>
      </w:pPr>
      <w:r>
        <w:t xml:space="preserve">The moment the code lands, the screen stops showing it and starts showing the
queue.</w:t>
      </w:r>
    </w:p>
    <w:p>
      <w:pPr>
        <w:pStyle w:val="Heading2"/>
      </w:pPr>
      <w:r>
        <w:t xml:space="preserve">4. Set the device's location</w:t>
      </w:r>
    </w:p>
    <w:p>
      <w:pPr>
        <w:spacing w:after="160"/>
      </w:pPr>
      <w:r>
        <w:rPr>
          <w:b/>
          <w:bCs/>
        </w:rPr>
        <w:t xml:space="preserve">Location</w:t>
      </w:r>
      <w:r>
        <w:t xml:space="preserve"> is a step of the wizard, straight after </w:t>
      </w:r>
      <w:r>
        <w:rPr>
          <w:b/>
          <w:bCs/>
        </w:rPr>
        <w:t xml:space="preserve">Connect</w:t>
      </w:r>
      <w:r>
        <w:t xml:space="preserve">, and </w:t>
      </w:r>
      <w:r>
        <w:rPr>
          <w:b/>
          <w:bCs/>
        </w:rPr>
        <w:t xml:space="preserve">Next</w:t>
      </w:r>
      <w:r>
        <w:t xml:space="preserve">
stays disabled until you have picked something on the floor plan. If you
switched </w:t>
      </w:r>
      <w:r>
        <w:rPr>
          <w:b/>
          <w:bCs/>
        </w:rPr>
        <w:t xml:space="preserve">Resources</w:t>
      </w:r>
      <w:r>
        <w:t xml:space="preserve"> to </w:t>
      </w:r>
      <w:r>
        <w:rPr>
          <w:b/>
          <w:bCs/>
        </w:rPr>
        <w:t xml:space="preserve">Follow device location</w:t>
      </w:r>
      <w:r>
        <w:t xml:space="preserve">, this step </w:t>
      </w:r>
      <w:r>
        <w:rPr>
          <w:i/>
          <w:iCs/>
        </w:rPr>
        <w:t xml:space="preserve">is</w:t>
      </w:r>
      <w:r>
        <w:t xml:space="preserve"> the scope: a panel
placed on the third floor shows the third floor's requests, and a device with
no location falls back to everything, everywhere. Even on </w:t>
      </w:r>
      <w:r>
        <w:rPr>
          <w:b/>
          <w:bCs/>
        </w:rPr>
        <w:t xml:space="preserve">All resources</w:t>
      </w:r>
      <w:r>
        <w:t xml:space="preserve">,
the location is what puts the screen on the floor plan and its device row in
the right building.</w:t>
      </w:r>
    </w:p>
    <w:p>
      <w:pPr>
        <w:spacing w:after="160"/>
      </w:pPr>
      <w:r>
        <w:t xml:space="preserve">Drop a </w:t>
      </w:r>
      <w:r>
        <w:rPr>
          <w:b/>
          <w:bCs/>
        </w:rPr>
        <w:t xml:space="preserve">point</w:t>
      </w:r>
      <w:r>
        <w:t xml:space="preserve"> on the floor plan for a screen in a pantry or corridor; tap a
</w:t>
      </w:r>
      <w:r>
        <w:rPr>
          <w:b/>
          <w:bCs/>
        </w:rPr>
        <w:t xml:space="preserve">room</w:t>
      </w:r>
      <w:r>
        <w:t xml:space="preserve"> for a screen inside one. </w:t>
      </w:r>
      <w:r>
        <w:rPr>
          <w:b/>
          <w:bCs/>
        </w:rPr>
        <w:t xml:space="preserve">Set later</w:t>
      </w:r>
      <w:r>
        <w:t xml:space="preserve"> skips the step after one
confirmation, and the same picker is on the device's own record afterwards.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62250"/>
            <wp:effectExtent t="0" r="0" b="0" l="0"/>
            <wp:docPr id="1" name="service-panel-device-list" descr="The device list: the panel, its content, and the location that scopes its queue." title="The device list: the panel, its content, and the location that scopes its queu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device list: the panel, its content, and the location that scopes its queue.</w:t>
      </w:r>
    </w:p>
    <w:p>
      <w:pPr>
        <w:pStyle w:val="Heading2"/>
      </w:pPr>
      <w:r>
        <w:t xml:space="preserve">5. Check it worked</w:t>
      </w:r>
    </w:p>
    <w:p>
      <w:pPr>
        <w:spacing w:after="160"/>
      </w:pPr>
      <w:r>
        <w:t xml:space="preserve">Raise a real request: walk to a room the panel covers and ask for a service
from its panel or the app, the way a colleague would. Within moments the
request should appear on the screen as a </w:t>
      </w:r>
      <w:r>
        <w:rPr>
          <w:b/>
          <w:bCs/>
        </w:rPr>
        <w:t xml:space="preserve">New</w:t>
      </w:r>
      <w:r>
        <w:t xml:space="preserve"> ticket, on the right floor
group, with the timer running. </w:t>
      </w:r>
      <w:r>
        <w:rPr>
          <w:b/>
          <w:bCs/>
        </w:rPr>
        <w:t xml:space="preserve">Devices</w:t>
      </w:r>
      <w:r>
        <w:t xml:space="preserve"> › </w:t>
      </w:r>
      <w:r>
        <w:rPr>
          <w:b/>
          <w:bCs/>
        </w:rPr>
        <w:t xml:space="preserve">Screen monitoring</w:t>
      </w:r>
      <w:r>
        <w:t xml:space="preserve"> shows the
same thing without the walk.</w:t>
      </w:r>
    </w:p>
    <w:p>
      <w:pPr>
        <w:spacing w:after="160"/>
      </w:pPr>
      <w:r>
        <w:t xml:space="preserve">Then hand it to the team:
</w:t>
      </w:r>
      <w:hyperlink w:history="1" r:id="rId-wq7tdy4gik7lq_vmmni6">
        <w:r>
          <w:rPr>
            <w:rStyle w:val="Hyperlink"/>
          </w:rPr>
          <w:t xml:space="preserve">Handle requests at the service panel</w:t>
        </w:r>
      </w:hyperlink>
      <w:r>
        <w:t xml:space="preserve">
is the staff's side of this screen.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What can be requested, and by whom.</w:t>
      </w:r>
      <w:r>
        <w:t xml:space="preserve"> The catalogue of services, their
options and their hours are </w:t>
      </w:r>
      <w:hyperlink w:history="1" r:id="rIdspyj0ejru0grlkebonmjr">
        <w:r>
          <w:rPr>
            <w:rStyle w:val="Hyperlink"/>
          </w:rPr>
          <w:t xml:space="preserve">Service</w:t>
        </w:r>
      </w:hyperlink>
      <w:r>
        <w:t xml:space="preserve">'s job — start with
</w:t>
      </w:r>
      <w:hyperlink w:history="1" r:id="rIdmhaaasrs9pz_tu1fjypyc">
        <w:r>
          <w:rPr>
            <w:rStyle w:val="Hyperlink"/>
          </w:rPr>
          <w:t xml:space="preserve">How a service request works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Who fulfils requests, and how they are notified.</w:t>
      </w:r>
      <w:r>
        <w:t xml:space="preserve"> That is
</w:t>
      </w:r>
      <w:hyperlink w:history="1" r:id="rIdidf3oryfzc1sy0yyw9elj">
        <w:r>
          <w:rPr>
            <w:rStyle w:val="Hyperlink"/>
          </w:rPr>
          <w:t xml:space="preserve">Assign the people who fulfil requests</w:t>
        </w:r>
      </w:hyperlink>
      <w:r>
        <w:t xml:space="preserve">;
the panel notifies nobody by itself.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Reported faults.</w:t>
      </w:r>
      <w:r>
        <w:t xml:space="preserve"> A broken chair or a dead screen is a support ticket, not
a service request — that queue has its own widget,
</w:t>
      </w:r>
      <w:hyperlink w:history="1" r:id="rIdzrxgr_uyomkfpud8becxk">
        <w:r>
          <w:rPr>
            <w:rStyle w:val="Hyperlink"/>
          </w:rPr>
          <w:t xml:space="preserve">Support ticket list</w:t>
        </w:r>
      </w:hyperlink>
      <w:r>
        <w:t xml:space="preserve">.</w:t>
      </w:r>
    </w:p>
    <w:p>
      <w:pPr>
        <w:spacing w:after="160"/>
      </w:pPr>
      <w:r>
        <w:rPr>
          <w:b/>
          <w:bCs/>
        </w:rPr>
        <w:t xml:space="preserve">Still need help:</w:t>
      </w:r>
      <w:r>
        <w:t xml:space="preserve">
Note what the panel's </w:t>
      </w:r>
      <w:r>
        <w:rPr>
          <w:b/>
          <w:bCs/>
        </w:rPr>
        <w:t xml:space="preserve">Resources</w:t>
      </w:r>
      <w:r>
        <w:t xml:space="preserve"> setting reads, the device's </w:t>
      </w:r>
      <w:r>
        <w:rPr>
          <w:b/>
          <w:bCs/>
        </w:rPr>
        <w:t xml:space="preserve">Location</w:t>
      </w:r>
      <w:r>
        <w:t xml:space="preserve">
in the device list, which room the test request was raised on, and whether the
request appears in </w:t>
      </w:r>
      <w:r>
        <w:rPr>
          <w:b/>
          <w:bCs/>
        </w:rPr>
        <w:t xml:space="preserve">Service</w:t>
      </w:r>
      <w:r>
        <w:t xml:space="preserve"> › </w:t>
      </w:r>
      <w:r>
        <w:rPr>
          <w:b/>
          <w:bCs/>
        </w:rPr>
        <w:t xml:space="preserve">Service requested</w:t>
      </w:r>
      <w:r>
        <w:t xml:space="preserve"> in the console. Those
four separate a scope problem from a service one.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51vv4mrpts8q7bpphxdy" Type="http://schemas.openxmlformats.org/officeDocument/2006/relationships/hyperlink" Target="https://offision.com/help/en/signage/set-up-a-service-panel/" TargetMode="External"/><Relationship Id="rIdc0ge3tp-mlzcwln7vbkar" Type="http://schemas.openxmlformats.org/officeDocument/2006/relationships/hyperlink" Target="/en/service/set-up-a-service-people-call-for-during-a-meeting/" TargetMode="External"/><Relationship Id="rIdjvtnr5cxffcesnwm9wsex" Type="http://schemas.openxmlformats.org/officeDocument/2006/relationships/hyperlink" Target="../service-request-list/" TargetMode="External"/><Relationship Id="rIduv8mlpn0blrznca4vdbai" Type="http://schemas.openxmlformats.org/officeDocument/2006/relationships/hyperlink" Target="../service-request-list/" TargetMode="External"/><Relationship Id="rIdt8kd1acwbw5cpeuuf9pjt" Type="http://schemas.openxmlformats.org/officeDocument/2006/relationships/hyperlink" Target="../connect-a-signage-screen/" TargetMode="External"/><Relationship Id="rId-wq7tdy4gik7lq_vmmni6" Type="http://schemas.openxmlformats.org/officeDocument/2006/relationships/hyperlink" Target="/en/service-staff/handle-requests-at-the-panel/" TargetMode="External"/><Relationship Id="rIdspyj0ejru0grlkebonmjr" Type="http://schemas.openxmlformats.org/officeDocument/2006/relationships/hyperlink" Target="/en/service/" TargetMode="External"/><Relationship Id="rIdmhaaasrs9pz_tu1fjypyc" Type="http://schemas.openxmlformats.org/officeDocument/2006/relationships/hyperlink" Target="/en/service/how-a-service-request-works/" TargetMode="External"/><Relationship Id="rIdidf3oryfzc1sy0yyw9elj" Type="http://schemas.openxmlformats.org/officeDocument/2006/relationships/hyperlink" Target="/en/service/assign-the-people-who-fulfil-requests/" TargetMode="External"/><Relationship Id="rIdzrxgr_uyomkfpud8becxk" Type="http://schemas.openxmlformats.org/officeDocument/2006/relationships/hyperlink" Target="../support-ticket-list/" TargetMode="External"/><Relationship Id="rId7" Type="http://schemas.openxmlformats.org/officeDocument/2006/relationships/image" Target="media/ce186da981f8cb17a169f5f5fe15f3bc0ced5988.png"/><Relationship Id="rId8" Type="http://schemas.openxmlformats.org/officeDocument/2006/relationships/image" Target="media/25c610a89826634cd5db2c9d093abfc335f81b8a.png"/><Relationship Id="rId9" Type="http://schemas.openxmlformats.org/officeDocument/2006/relationships/image" Target="media/c8ee7d109fc2fe04ad5a47e4a4419f1896759b3f.png"/><Relationship Id="rId10" Type="http://schemas.openxmlformats.org/officeDocument/2006/relationships/image" Target="media/db3aac95ffe81578d49908a850c65b868667e14e.png"/><Relationship Id="rId11" Type="http://schemas.openxmlformats.org/officeDocument/2006/relationships/image" Target="media/3b1adcc0c0c5b1f0daefdf30c8599ba865ed50d2.png"/><Relationship Id="rId12" Type="http://schemas.openxmlformats.org/officeDocument/2006/relationships/image" Target="media/7e6199e6eae27a0045ccf437c74d95a1aeba46a3.png"/><Relationship Id="rId2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Set up a service panel for your service team</dc:title>
  <dc:creator>Offision</dc:creator>
  <cp:lastModifiedBy>Un-named</cp:lastModifiedBy>
  <cp:revision>1</cp:revision>
  <dcterms:created xsi:type="dcterms:W3CDTF">2026-09-13T08:31:02.750Z</dcterms:created>
  <dcterms:modified xsi:type="dcterms:W3CDTF">2026-09-13T08:31:02.750Z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