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Info bar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text bar that holds still — clock, date, weather, people count and air-quality chips, with optional room segments. One switch per segment, and where each reading comes from.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weppbxrl2oegwvhlxfq1x">
        <w:r>
          <w:rPr>
            <w:rStyle w:val="Hyperlink"/>
            <w:color w:val="6E6E73"/>
            <w:sz w:val="18"/>
            <w:szCs w:val="18"/>
          </w:rPr>
          <w:t xml:space="preserve">https://offision.com/help/en/signage/info-bar/</w:t>
        </w:r>
      </w:hyperlink>
    </w:p>
    <w:p>
      <w:pPr>
        <w:spacing w:after="160"/>
      </w:pPr>
      <w:r>
        <w:t xml:space="preserve">The still alternative for a text bar: a status bar of small fixed segments —
time, date, weather, how many people are on the floor, air-quality readings —
instead of text scrolling past. Each segment is a switch; the bar shows
exactly the ones you turn on, and nothing moves.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Text bar</w:t>
      </w:r>
    </w:p>
    <w:p>
      <w:pPr>
        <w:pStyle w:val="Heading2"/>
      </w:pPr>
      <w:r>
        <w:t xml:space="preserve">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79"/>
        <w:gridCol w:w="4040"/>
        <w:gridCol w:w="4040"/>
      </w:tblGrid>
      <w:tr>
        <w:trPr>
          <w:cantSplit/>
          <w:tblHeader/>
        </w:trPr>
        <w:tc>
          <w:tcPr>
            <w:tcW w:type="dxa" w:w="127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40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0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279"/>
          </w:tcPr>
          <w:p>
            <w:pPr>
              <w:spacing w:after="0"/>
            </w:pPr>
            <w:r>
              <w:rPr>
                <w:b/>
                <w:bCs/>
              </w:rPr>
              <w:t xml:space="preserve">Location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The floor the people count and air-quality readings describe: </w:t>
            </w:r>
            <w:r>
              <w:rPr>
                <w:b/>
                <w:bCs/>
              </w:rPr>
              <w:t xml:space="preserve">Follow device location</w:t>
            </w:r>
            <w:r>
              <w:t xml:space="preserve"> or </w:t>
            </w:r>
            <w:r>
              <w:rPr>
                <w:b/>
                <w:bCs/>
              </w:rPr>
              <w:t xml:space="preserve">Choose…</w:t>
            </w:r>
            <w:r>
              <w:t xml:space="preserve"> a floor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The bar should report a different floor than the one the screen stands on</w:t>
            </w:r>
          </w:p>
        </w:tc>
      </w:tr>
      <w:tr>
        <w:trPr>
          <w:cantSplit/>
        </w:trPr>
        <w:tc>
          <w:tcPr>
            <w:tcW w:type="dxa" w:w="1279"/>
          </w:tcPr>
          <w:p>
            <w:pPr>
              <w:spacing w:after="0"/>
            </w:pPr>
            <w:r>
              <w:rPr>
                <w:b/>
                <w:bCs/>
              </w:rPr>
              <w:t xml:space="preserve">Time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The clock segment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On by default — off where a clock widget already sits on the design</w:t>
            </w:r>
          </w:p>
        </w:tc>
      </w:tr>
      <w:tr>
        <w:trPr>
          <w:cantSplit/>
        </w:trPr>
        <w:tc>
          <w:tcPr>
            <w:tcW w:type="dxa" w:w="1279"/>
          </w:tcPr>
          <w:p>
            <w:pPr>
              <w:spacing w:after="0"/>
            </w:pPr>
            <w:r>
              <w:rPr>
                <w:b/>
                <w:bCs/>
              </w:rPr>
              <w:t xml:space="preserve">Date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The date segment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On by default</w:t>
            </w:r>
          </w:p>
        </w:tc>
      </w:tr>
      <w:tr>
        <w:trPr>
          <w:cantSplit/>
        </w:trPr>
        <w:tc>
          <w:tcPr>
            <w:tcW w:type="dxa" w:w="1279"/>
          </w:tcPr>
          <w:p>
            <w:pPr>
              <w:spacing w:after="0"/>
            </w:pPr>
            <w:r>
              <w:rPr>
                <w:b/>
                <w:bCs/>
              </w:rPr>
              <w:t xml:space="preserve">Weather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The outside conditions segment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On by default. A screen in a Hong Kong building reads the Observatory's feed automatically</w:t>
            </w:r>
          </w:p>
        </w:tc>
      </w:tr>
      <w:tr>
        <w:trPr>
          <w:cantSplit/>
        </w:trPr>
        <w:tc>
          <w:tcPr>
            <w:tcW w:type="dxa" w:w="1279"/>
          </w:tcPr>
          <w:p>
            <w:pPr>
              <w:spacing w:after="0"/>
            </w:pPr>
            <w:r>
              <w:rPr>
                <w:b/>
                <w:bCs/>
              </w:rPr>
              <w:t xml:space="preserve">City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With </w:t>
            </w:r>
            <w:r>
              <w:rPr>
                <w:b/>
                <w:bCs/>
              </w:rPr>
              <w:t xml:space="preserve">Weather</w:t>
            </w:r>
            <w:r>
              <w:t xml:space="preserve"> on: </w:t>
            </w:r>
            <w:r>
              <w:rPr>
                <w:b/>
                <w:bCs/>
              </w:rPr>
              <w:t xml:space="preserve">Follow device location</w:t>
            </w:r>
            <w:r>
              <w:t xml:space="preserve"> or </w:t>
            </w:r>
            <w:r>
              <w:rPr>
                <w:b/>
                <w:bCs/>
              </w:rPr>
              <w:t xml:space="preserve">Choose…</w:t>
            </w:r>
            <w:r>
              <w:t xml:space="preserve"> a city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The weather should be somewhere the screen isn't</w:t>
            </w:r>
          </w:p>
        </w:tc>
      </w:tr>
      <w:tr>
        <w:trPr>
          <w:cantSplit/>
        </w:trPr>
        <w:tc>
          <w:tcPr>
            <w:tcW w:type="dxa" w:w="1279"/>
          </w:tcPr>
          <w:p>
            <w:pPr>
              <w:spacing w:after="0"/>
            </w:pPr>
            <w:r>
              <w:rPr>
                <w:b/>
                <w:bCs/>
              </w:rPr>
              <w:t xml:space="preserve">People count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How many people the floor's sensors count right now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On by default — off where no sensors exist to count</w:t>
            </w:r>
          </w:p>
        </w:tc>
      </w:tr>
      <w:tr>
        <w:trPr>
          <w:cantSplit/>
        </w:trPr>
        <w:tc>
          <w:tcPr>
            <w:tcW w:type="dxa" w:w="1279"/>
          </w:tcPr>
          <w:p>
            <w:pPr>
              <w:spacing w:after="0"/>
            </w:pPr>
            <w:r>
              <w:rPr>
                <w:b/>
                <w:bCs/>
              </w:rPr>
              <w:t xml:space="preserve">Air quality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The sensor-reading chips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On by default</w:t>
            </w:r>
          </w:p>
        </w:tc>
      </w:tr>
      <w:tr>
        <w:trPr>
          <w:cantSplit/>
        </w:trPr>
        <w:tc>
          <w:tcPr>
            <w:tcW w:type="dxa" w:w="1279"/>
          </w:tcPr>
          <w:p>
            <w:pPr>
              <w:spacing w:after="0"/>
            </w:pPr>
            <w:r>
              <w:rPr>
                <w:b/>
                <w:bCs/>
              </w:rPr>
              <w:t xml:space="preserve">Readings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With </w:t>
            </w:r>
            <w:r>
              <w:rPr>
                <w:b/>
                <w:bCs/>
              </w:rPr>
              <w:t xml:space="preserve">Air quality</w:t>
            </w:r>
            <w:r>
              <w:t xml:space="preserve"> on: which readings appear, in the order you pick them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Show the two or three values people act on, not everything the sensors measure</w:t>
            </w:r>
          </w:p>
        </w:tc>
      </w:tr>
      <w:tr>
        <w:trPr>
          <w:cantSplit/>
        </w:trPr>
        <w:tc>
          <w:tcPr>
            <w:tcW w:type="dxa" w:w="1279"/>
          </w:tcPr>
          <w:p>
            <w:pPr>
              <w:spacing w:after="0"/>
            </w:pPr>
            <w:r>
              <w:rPr>
                <w:b/>
                <w:bCs/>
              </w:rPr>
              <w:t xml:space="preserve">Room name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The name of the room this screen belongs to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Off by default — for a bar outside a room</w:t>
            </w:r>
          </w:p>
        </w:tc>
      </w:tr>
      <w:tr>
        <w:trPr>
          <w:cantSplit/>
        </w:trPr>
        <w:tc>
          <w:tcPr>
            <w:tcW w:type="dxa" w:w="1279"/>
          </w:tcPr>
          <w:p>
            <w:pPr>
              <w:spacing w:after="0"/>
            </w:pPr>
            <w:r>
              <w:rPr>
                <w:b/>
                <w:bCs/>
              </w:rPr>
              <w:t xml:space="preserve">Current meeting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What is booked in that room right now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Off by default</w:t>
            </w:r>
          </w:p>
        </w:tc>
      </w:tr>
      <w:tr>
        <w:trPr>
          <w:cantSplit/>
        </w:trPr>
        <w:tc>
          <w:tcPr>
            <w:tcW w:type="dxa" w:w="1279"/>
          </w:tcPr>
          <w:p>
            <w:pPr>
              <w:spacing w:after="0"/>
            </w:pPr>
            <w:r>
              <w:rPr>
                <w:b/>
                <w:bCs/>
              </w:rPr>
              <w:t xml:space="preserve">Room status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Whether that room is free or occupied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Off by default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How it behaves</w:t>
      </w:r>
    </w:p>
    <w:p>
      <w:pPr>
        <w:spacing w:after="160"/>
      </w:pPr>
      <w:r>
        <w:t xml:space="preserve">The bar looks after itself, and each of these reads as a fault the first time
you meet it: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sizes from the band.</w:t>
      </w:r>
      <w:r>
        <w:t xml:space="preserve"> A thicker text bar gets a bigger clock and taller
chips; there is no font-size slider on this widget. A band under about 64px
drops to one compact line.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Missing data hides, silently.</w:t>
      </w:r>
      <w:r>
        <w:t xml:space="preserve"> No sensor for a reading means no chip — no
dash, no zero. The same switch can therefore show a chip on one screen and
nothing on another, and both are behaving.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narrow bar drops whole segments,</w:t>
      </w:r>
      <w:r>
        <w:t xml:space="preserve"> never squeezes them: the room-status
pill goes first, then the room group, the date, the air-quality chips, the
people count and finally the weather. The clock never drops.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Confidential meetings stay confidential.</w:t>
      </w:r>
      <w:r>
        <w:t xml:space="preserve"> A booking marked private shows a
reserved placeholder as its subject, not the meeting name — see </w:t>
      </w:r>
      <w:hyperlink w:history="1" r:id="rId8rck5belfkuaz4qsw6pcc">
        <w:r>
          <w:rPr>
            <w:rStyle w:val="Hyperlink"/>
          </w:rPr>
          <w:t xml:space="preserve">What a
private booking hides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left or right band works too</w:t>
      </w:r>
      <w:r>
        <w:t xml:space="preserve"> — the segments stack down the band with the
text kept horizontal, rather than turning on end like scrolling text.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anything scrolls.</w:t>
      </w:r>
      <w:r>
        <w:t xml:space="preserve"> Nothing here does — words that move are the
</w:t>
      </w:r>
      <w:hyperlink w:history="1" r:id="rIdceynmqcrpk0_m9npzoxol">
        <w:r>
          <w:rPr>
            <w:rStyle w:val="Hyperlink"/>
          </w:rPr>
          <w:t xml:space="preserve">RSS Text</w:t>
        </w:r>
      </w:hyperlink>
      <w:r>
        <w:t xml:space="preserve"> and </w:t>
      </w:r>
      <w:hyperlink w:history="1" r:id="rIduz58fzvuyegezx6rwiois">
        <w:r>
          <w:rPr>
            <w:rStyle w:val="Hyperlink"/>
          </w:rPr>
          <w:t xml:space="preserve">Announcements</w:t>
        </w:r>
      </w:hyperlink>
      <w:r>
        <w:t xml:space="preserve"> widgets.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clock's format.</w:t>
      </w:r>
      <w:r>
        <w:t xml:space="preserve"> The bar's clock and its </w:t>
      </w:r>
      <w:r>
        <w:rPr>
          <w:b/>
          <w:bCs/>
        </w:rPr>
        <w:t xml:space="preserve">until</w:t>
      </w:r>
      <w:r>
        <w:t xml:space="preserve"> captions are
</w:t>
      </w:r>
      <w:r>
        <w:rPr>
          <w:b/>
          <w:bCs/>
        </w:rPr>
        <w:t xml:space="preserve">24-hour</w:t>
      </w:r>
      <w:r>
        <w:t xml:space="preserve">, always, like everything else on a board — see
</w:t>
      </w:r>
      <w:hyperlink w:history="1" r:id="rIdi79d9af8l7apq6kizrlfk">
        <w:r>
          <w:rPr>
            <w:rStyle w:val="Hyperlink"/>
          </w:rPr>
          <w:t xml:space="preserve">Clock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Where the readings come from.</w:t>
      </w:r>
      <w:r>
        <w:t xml:space="preserve"> People counts and air quality are the
floor's sensors, managed in Devices — a
</w:t>
      </w:r>
      <w:hyperlink w:history="1" r:id="rIdzkpfftzrjdrr_7rg7pa6n">
        <w:r>
          <w:rPr>
            <w:rStyle w:val="Hyperlink"/>
          </w:rPr>
          <w:t xml:space="preserve">Neat Pulse</w:t>
        </w:r>
      </w:hyperlink>
      <w:r>
        <w:t xml:space="preserve"> connection is one way
they get there; the room segments read the room the
device is bound to.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size and colour.</w:t>
      </w:r>
      <w:r>
        <w:t xml:space="preserve"> The design's font size, appearance and widget
background apply here like everywhere else — see
</w:t>
      </w:r>
      <w:hyperlink w:history="1" r:id="rIdlygva_hzgmxqwr3ad7d4p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eppbxrl2oegwvhlxfq1x" Type="http://schemas.openxmlformats.org/officeDocument/2006/relationships/hyperlink" Target="https://offision.com/help/en/signage/info-bar/" TargetMode="External"/><Relationship Id="rId8rck5belfkuaz4qsw6pcc" Type="http://schemas.openxmlformats.org/officeDocument/2006/relationships/hyperlink" Target="../../user-guide/keep-a-booking-private/" TargetMode="External"/><Relationship Id="rIdceynmqcrpk0_m9npzoxol" Type="http://schemas.openxmlformats.org/officeDocument/2006/relationships/hyperlink" Target="../rss-text/" TargetMode="External"/><Relationship Id="rIduz58fzvuyegezx6rwiois" Type="http://schemas.openxmlformats.org/officeDocument/2006/relationships/hyperlink" Target="../announcements/" TargetMode="External"/><Relationship Id="rIdi79d9af8l7apq6kizrlfk" Type="http://schemas.openxmlformats.org/officeDocument/2006/relationships/hyperlink" Target="../clock/" TargetMode="External"/><Relationship Id="rIdzkpfftzrjdrr_7rg7pa6n" Type="http://schemas.openxmlformats.org/officeDocument/2006/relationships/hyperlink" Target="/en/integrations/what-neat-pulse-syncs/" TargetMode="External"/><Relationship Id="rIdlygva_hzgmxqwr3ad7d4p" Type="http://schemas.openxmlformats.org/officeDocument/2006/relationships/hyperlink" Target="../widgets-and-places/" TargetMode="External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Info bar widget</dc:title>
  <dc:creator>Offision</dc:creator>
  <cp:lastModifiedBy>Un-named</cp:lastModifiedBy>
  <cp:revision>1</cp:revision>
  <dcterms:created xsi:type="dcterms:W3CDTF">2026-09-13T08:29:24.872Z</dcterms:created>
  <dcterms:modified xsi:type="dcterms:W3CDTF">2026-09-13T08:29:24.872Z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