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Make rooms available to guests</w:t>
      </w:r>
    </w:p>
    <w:p>
      <w:pPr>
        <w:spacing w:after="120"/>
      </w:pPr>
      <w:r>
        <w:rPr>
          <w:color w:val="6E6E73"/>
          <w:sz w:val="24"/>
          <w:szCs w:val="24"/>
        </w:rPr>
        <w:t xml:space="preserve">From the overview, edit the page and open Room. Under the room list, choose Edit and select the rooms to offer. Adding a room to this page does not remove it from other pages or from staff booking. Save the page after changing its membership.</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uzfpfgsrdey5vikev4mih">
        <w:r>
          <w:rPr>
            <w:rStyle w:val="Hyperlink"/>
            <w:color w:val="6E6E73"/>
            <w:sz w:val="18"/>
            <w:szCs w:val="18"/>
          </w:rPr>
          <w:t xml:space="preserve">https://offision.com/help/en/guest-booking/make-rooms-available-to-guests/</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Choose rooms that staff can actually support for this audience. Page membership defines the offered selection; a guest-booking licence permits that room to be offered publicly. Together they prevent an internal-only room from appearing simply because it exists in the organisation. For example, offer a staffed client room while keeping a staff project room outside the guest page.</w:t>
      </w:r>
    </w:p>
    <w:p>
      <w:pPr>
        <w:pStyle w:val="Heading2"/>
      </w:pPr>
      <w:r>
        <w:t xml:space="preserve">1. Open the page</w:t>
      </w:r>
    </w:p>
    <w:p>
      <w:pPr>
        <w:spacing w:after="160"/>
      </w:pPr>
      <w:r>
        <w:t xml:space="preserve">From the overview, edit the page and open </w:t>
      </w:r>
      <w:r>
        <w:rPr>
          <w:b/>
          <w:bCs/>
        </w:rPr>
        <w:t xml:space="preserve">Room</w:t>
      </w:r>
      <w:r>
        <w:t xml:space="preserve">. Under the room list, choose </w:t>
      </w:r>
      <w:r>
        <w:rPr>
          <w:b/>
          <w:bCs/>
        </w:rPr>
        <w:t xml:space="preserve">Edit</w:t>
      </w:r>
      <w:r>
        <w:t xml:space="preserve"> and select the rooms to offer. Adding a room to this page does not remove it from other pages or from staff booking. Save the page after changing its membership.</w:t>
      </w:r>
    </w:p>
    <w:p>
      <w:pPr>
        <w:spacing w:after="60" w:before="160"/>
        <w:jc w:val="center"/>
      </w:pPr>
      <w:r>
        <w:drawing>
          <wp:inline distT="0" distB="0" distL="0" distR="0">
            <wp:extent cx="5715000" cy="4286250"/>
            <wp:effectExtent t="0" r="0" b="0" l="0"/>
            <wp:docPr id="1" name="guest-room-eligibility" descr="A room needs both page membership and a valid guest-booking licence to appear." title="A room needs both page membership and a valid guest-booking licence to app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room needs both page membership and a valid guest-booking licence to appear.</w:t>
      </w:r>
    </w:p>
    <w:p>
      <w:pPr>
        <w:spacing w:after="60" w:before="160"/>
        <w:jc w:val="center"/>
      </w:pPr>
      <w:r>
        <w:drawing>
          <wp:inline distT="0" distB="0" distL="0" distR="0">
            <wp:extent cx="5715000" cy="4362450"/>
            <wp:effectExtent t="0" r="0" b="0" l="0"/>
            <wp:docPr id="1" name="guest-booking-room-eligibility" descr="The Room tab owns page membership." title="The Room tab owns page memb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The Room tab owns page membership.</w:t>
      </w:r>
    </w:p>
    <w:p>
      <w:pPr>
        <w:spacing w:after="60" w:before="160"/>
        <w:jc w:val="center"/>
      </w:pPr>
      <w:r>
        <w:drawing>
          <wp:inline distT="0" distB="0" distL="0" distR="0">
            <wp:extent cx="4572000" cy="2438400"/>
            <wp:effectExtent t="0" r="0" b="0" l="0"/>
            <wp:docPr id="1" name="guest-booking-license-assignment" descr="The licence dialog lists room allocation." title="The licence dialog lists room al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2438400"/>
                    </a:xfrm>
                    <a:prstGeom prst="rect">
                      <a:avLst/>
                    </a:prstGeom>
                  </pic:spPr>
                </pic:pic>
              </a:graphicData>
            </a:graphic>
          </wp:inline>
        </w:drawing>
      </w:r>
    </w:p>
    <w:p>
      <w:pPr>
        <w:spacing w:after="240"/>
        <w:jc w:val="center"/>
      </w:pPr>
      <w:r>
        <w:rPr>
          <w:i/>
          <w:iCs/>
          <w:color w:val="6E6E73"/>
          <w:sz w:val="18"/>
          <w:szCs w:val="18"/>
        </w:rPr>
        <w:t xml:space="preserve">The licence dialog lists room allocation.</w:t>
      </w:r>
    </w:p>
    <w:p>
      <w:pPr>
        <w:pStyle w:val="Heading2"/>
      </w:pPr>
      <w:r>
        <w:t xml:space="preserve">2. Set the guest experience</w:t>
      </w:r>
    </w:p>
    <w:p>
      <w:pPr>
        <w:spacing w:after="160"/>
      </w:pPr>
      <w:r>
        <w:t xml:space="preserve">An unlicensed room is absent from the guest page even when selected. Ask a licence manager to use the licence assignment action, review the rooms and available allocation, and confirm the assignment. Treat licensing and </w:t>
      </w:r>
      <w:r>
        <w:rPr>
          <w:b/>
          <w:bCs/>
        </w:rPr>
        <w:t xml:space="preserve">Apply room booking rules</w:t>
      </w:r>
      <w:r>
        <w:t xml:space="preserve"> as separate decisions: the latter adds room policy checks but does not replace the licence. Saving the page automatically assigns spare guest-booking licences to its rooms where available. If the pool is exhausted, the page can still publish, but an unlicensed room stays hidden until a licence is assigned. Removing a room from a page does not release its licence.</w:t>
      </w:r>
    </w:p>
    <w:p>
      <w:pPr>
        <w:spacing w:after="60" w:before="160"/>
        <w:jc w:val="center"/>
      </w:pPr>
      <w:r>
        <w:drawing>
          <wp:inline distT="0" distB="0" distL="0" distR="0">
            <wp:extent cx="5715000" cy="4362450"/>
            <wp:effectExtent t="0" r="0" b="0" l="0"/>
            <wp:docPr id="1" name="guest-booking-policy-switch" descr="Applying room rules adds restrictions without replacing licensing." title="Applying room rules adds restrictions without replacing licen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Applying room rules adds restrictions without replacing licensing.</w:t>
      </w:r>
    </w:p>
    <w:p>
      <w:pPr>
        <w:pStyle w:val="Heading2"/>
      </w:pPr>
      <w:r>
        <w:t xml:space="preserve">3. Check the result</w:t>
      </w:r>
    </w:p>
    <w:p>
      <w:pPr>
        <w:spacing w:after="160"/>
      </w:pPr>
      <w:r>
        <w:t xml:space="preserve">Open the published link signed out. In room-first flow the room should appear; in time-first flow choose a free time before checking the room list. Make one valid test request and compare its reference in the calendar. If the room appears but the time is refused, investigate schedules and room rules rather than adding it repeatedly.</w:t>
      </w:r>
    </w:p>
    <w:p>
      <w:pPr>
        <w:spacing w:after="60" w:before="160"/>
        <w:jc w:val="center"/>
      </w:pPr>
      <w:r>
        <w:drawing>
          <wp:inline distT="0" distB="0" distL="0" distR="0">
            <wp:extent cx="5715000" cy="4600575"/>
            <wp:effectExtent t="0" r="0" b="0" l="0"/>
            <wp:docPr id="1" name="guest-booking-eligible-room" descr="A licensed room appears on the saved guest page." title="A licensed room appears on the saved gues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A licensed room appears on the saved guest page.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zfpfgsrdey5vikev4mih" Type="http://schemas.openxmlformats.org/officeDocument/2006/relationships/hyperlink" Target="https://offision.com/help/en/guest-booking/make-rooms-available-to-guests/" TargetMode="External"/><Relationship Id="rId7" Type="http://schemas.openxmlformats.org/officeDocument/2006/relationships/image" Target="media/d49122411752b78556c69607ba7daf154e25e943.png"/><Relationship Id="rId8" Type="http://schemas.openxmlformats.org/officeDocument/2006/relationships/image" Target="media/712c56a2df707bc13704f8763501f35da498703a.png"/><Relationship Id="rId9" Type="http://schemas.openxmlformats.org/officeDocument/2006/relationships/image" Target="media/3a0eded2a6f6437fb1f5234649375d6bc782c153.png"/><Relationship Id="rId10" Type="http://schemas.openxmlformats.org/officeDocument/2006/relationships/image" Target="media/45612054d35a7d3cb5f4126ecf4bf5a8d9f5cd6a.png"/><Relationship Id="rId11" Type="http://schemas.openxmlformats.org/officeDocument/2006/relationships/image" Target="media/d8119d4bc1fa9028af450b422873c5cf163b96fa.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rooms available to guests</dc:title>
  <dc:creator>Offision</dc:creator>
  <cp:lastModifiedBy>Un-named</cp:lastModifiedBy>
  <cp:revision>1</cp:revision>
  <dcterms:created xsi:type="dcterms:W3CDTF">2026-10-10T14:23:03.563Z</dcterms:created>
  <dcterms:modified xsi:type="dcterms:W3CDTF">2026-10-10T14:23:03.563Z</dcterms:modified>
</cp:coreProperties>
</file>

<file path=docProps/custom.xml><?xml version="1.0" encoding="utf-8"?>
<Properties xmlns="http://schemas.openxmlformats.org/officeDocument/2006/custom-properties" xmlns:vt="http://schemas.openxmlformats.org/officeDocument/2006/docPropsVTypes"/>
</file>