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guests book several slots or rooms</w:t>
      </w:r>
    </w:p>
    <w:p>
      <w:pPr>
        <w:spacing w:after="120"/>
      </w:pPr>
      <w:r>
        <w:rPr>
          <w:color w:val="6E6E73"/>
          <w:sz w:val="24"/>
          <w:szCs w:val="24"/>
        </w:rPr>
        <w:t xml:space="preserve">Decide whether guests need a continuous range, separate slots, several rooms at the same time, or a different room for each slot. These are separate capabilities. A range connects start and end; Several slots lets guests add individual slots, including non-adjacent ones. The slot checklist is not offered in whole-day mode. Separate booking details can vary only for selected fields when enabled.</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oilxyhsayxlwo9somob3r">
        <w:r>
          <w:rPr>
            <w:rStyle w:val="Hyperlink"/>
            <w:color w:val="6E6E73"/>
            <w:sz w:val="18"/>
            <w:szCs w:val="18"/>
          </w:rPr>
          <w:t xml:space="preserve">https://offision.com/help/en/guest-booking/book-several-slots-or-rooms/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Use combined selections when one visit genuinely needs more than one reservation: two rooms for parallel sessions, separated appointments, or a room change between sessions. Limits keep a single request from taking more capacity than intended. The recap becomes especially important because the guest and staff must agree on every room and period, not just the first selection.</w:t>
      </w:r>
    </w:p>
    <w:p>
      <w:pPr>
        <w:pStyle w:val="Heading2"/>
      </w:pPr>
      <w:r>
        <w:t xml:space="preserve">1. Open the page</w:t>
      </w:r>
    </w:p>
    <w:p>
      <w:pPr>
        <w:spacing w:after="160"/>
      </w:pPr>
      <w:r>
        <w:t xml:space="preserve">Decide whether guests need a continuous range, separate slots, several rooms at the same time, or a different room for each slot. These are separate capabilities. A range connects start and end; </w:t>
      </w:r>
      <w:r>
        <w:rPr>
          <w:b/>
          <w:bCs/>
        </w:rPr>
        <w:t xml:space="preserve">Several slots</w:t>
      </w:r>
      <w:r>
        <w:t xml:space="preserve"> lets guests add individual slots, including non-adjacent ones. The slot checklist is not offered in whole-day mode.</w:t>
      </w:r>
    </w:p>
    <w:p>
      <w:pPr>
        <w:spacing w:after="60" w:before="160"/>
        <w:jc w:val="center"/>
      </w:pPr>
      <w:r>
        <w:drawing>
          <wp:inline distT="0" distB="0" distL="0" distR="0">
            <wp:extent cx="5715000" cy="4286250"/>
            <wp:effectExtent t="0" r="0" b="0" l="0"/>
            <wp:docPr id="1" name="guest-selection-shapes" descr="Separate slots repeat one room at different times; multiple rooms share one selected period." title="Separate slots repeat one room at different times; multiple rooms share one selected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Separate slots repeat one room at different times; multiple rooms share one selected period.</w:t>
      </w:r>
    </w:p>
    <w:p>
      <w:pPr>
        <w:spacing w:after="60" w:before="160"/>
        <w:jc w:val="center"/>
      </w:pPr>
      <w:r>
        <w:drawing>
          <wp:inline distT="0" distB="0" distL="0" distR="0">
            <wp:extent cx="5715000" cy="4362450"/>
            <wp:effectExtent t="0" r="0" b="0" l="0"/>
            <wp:docPr id="1" name="guest-booking-selection-allowances" descr="Separate slot and room allowances support different booking shapes." title="Separate slot and room allowances support different booking s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Separate slot and room allowances support different booking shapes.</w:t>
      </w:r>
    </w:p>
    <w:p>
      <w:pPr>
        <w:pStyle w:val="Heading2"/>
      </w:pPr>
      <w:r>
        <w:t xml:space="preserve">2. Set the guest experience</w:t>
      </w:r>
    </w:p>
    <w:p>
      <w:pPr>
        <w:spacing w:after="160"/>
      </w:pPr>
      <w:r>
        <w:t xml:space="preserve">On </w:t>
      </w:r>
      <w:r>
        <w:rPr>
          <w:b/>
          <w:bCs/>
        </w:rPr>
        <w:t xml:space="preserve">Time</w:t>
      </w:r>
      <w:r>
        <w:t xml:space="preserve">, enable the relevant slot allowance and, if needed, </w:t>
      </w:r>
      <w:r>
        <w:rPr>
          <w:b/>
          <w:bCs/>
        </w:rPr>
        <w:t xml:space="preserve">Different room per slot</w:t>
      </w:r>
      <w:r>
        <w:t xml:space="preserve">. At least two rooms must be on the page for room-per-slot selection. On </w:t>
      </w:r>
      <w:r>
        <w:rPr>
          <w:b/>
          <w:bCs/>
        </w:rPr>
        <w:t xml:space="preserve">Room</w:t>
      </w:r>
      <w:r>
        <w:t xml:space="preserve">, enable multiple-room selection and set </w:t>
      </w:r>
      <w:r>
        <w:rPr>
          <w:b/>
          <w:bCs/>
        </w:rPr>
        <w:t xml:space="preserve">Most rooms per booking</w:t>
      </w:r>
      <w:r>
        <w:t xml:space="preserve">. Set the duration limit when the guest may combine time.</w:t>
      </w:r>
    </w:p>
    <w:p>
      <w:pPr>
        <w:spacing w:after="60" w:before="160"/>
        <w:jc w:val="center"/>
      </w:pPr>
      <w:r>
        <w:drawing>
          <wp:inline distT="0" distB="0" distL="0" distR="0">
            <wp:extent cx="5715000" cy="4600575"/>
            <wp:effectExtent t="0" r="0" b="0" l="0"/>
            <wp:docPr id="1" name="guest-booking-several-slot-picker" descr="Guests may select individual slots rather than only a continuous range." title="Guests may select individual slots rather than only a continuous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Guests may select individual slots rather than only a continuous range.</w:t>
      </w:r>
    </w:p>
    <w:p>
      <w:pPr>
        <w:pStyle w:val="Heading2"/>
      </w:pPr>
      <w:r>
        <w:t xml:space="preserve">3. Check the result</w:t>
      </w:r>
    </w:p>
    <w:p>
      <w:pPr>
        <w:spacing w:after="160"/>
      </w:pPr>
      <w:r>
        <w:t xml:space="preserve">Save, select two choices as a guest and inspect the recap. Match every room to its intended period and check the combined price. Test the configured cap by attempting one additional selection. After submission, verify every resulting reservation, rather than checking only the first room or first slot.</w:t>
      </w:r>
    </w:p>
    <w:p>
      <w:pPr>
        <w:spacing w:after="60" w:before="160"/>
        <w:jc w:val="center"/>
      </w:pPr>
      <w:r>
        <w:drawing>
          <wp:inline distT="0" distB="0" distL="0" distR="0">
            <wp:extent cx="5715000" cy="2809875"/>
            <wp:effectExtent t="0" r="0" b="0" l="0"/>
            <wp:docPr id="1" name="guest-booking-several-room-picker" descr="Multi-room selection starts with room checkboxes." title="Multi-room selection starts with room check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Multi-room selection starts with room checkboxes.</w:t>
      </w:r>
    </w:p>
    <w:p>
      <w:pPr>
        <w:pStyle w:val="Heading2"/>
      </w:pPr>
      <w:r>
        <w:t xml:space="preserve">Different details for separate bookings</w:t>
      </w:r>
    </w:p>
    <w:p>
      <w:pPr>
        <w:spacing w:after="160"/>
      </w:pPr>
      <w:r>
        <w:t xml:space="preserve">For visits with different subjects or attendance, configure the selected per-booking fields on </w:t>
      </w:r>
      <w:r>
        <w:rPr>
          <w:b/>
          <w:bCs/>
        </w:rPr>
        <w:t xml:space="preserve">Details</w:t>
      </w:r>
      <w:r>
        <w:t xml:space="preserve">. Guests see the separate-entry choice only when the selection produces more than one booking and the page allows it. Contact information stays shared. See </w:t>
      </w:r>
      <w:hyperlink w:history="1" r:id="rIdlluxyfqnu0w5tro0nqnug">
        <w:r>
          <w:rPr>
            <w:rStyle w:val="Hyperlink"/>
          </w:rPr>
          <w:t xml:space="preserve">guest details</w:t>
        </w:r>
      </w:hyperlink>
      <w:r>
        <w:t xml:space="preserve"> for field selection and validation.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ilxyhsayxlwo9somob3r" Type="http://schemas.openxmlformats.org/officeDocument/2006/relationships/hyperlink" Target="https://offision.com/help/en/guest-booking/book-several-slots-or-rooms/" TargetMode="External"/><Relationship Id="rIdlluxyfqnu0w5tro0nqnug" Type="http://schemas.openxmlformats.org/officeDocument/2006/relationships/hyperlink" Target="./choose-the-details-guests-must-provide" TargetMode="External"/><Relationship Id="rId7" Type="http://schemas.openxmlformats.org/officeDocument/2006/relationships/image" Target="media/55758001c4da549250b6166d94113bf48c6515ac.png"/><Relationship Id="rId8" Type="http://schemas.openxmlformats.org/officeDocument/2006/relationships/image" Target="media/19d24b2603dddf39d4f18c17a1b3fcc211bc9f50.png"/><Relationship Id="rId9" Type="http://schemas.openxmlformats.org/officeDocument/2006/relationships/image" Target="media/eb1eb4d56b8e8afd78e2087be28fe15937337047.png"/><Relationship Id="rId10" Type="http://schemas.openxmlformats.org/officeDocument/2006/relationships/image" Target="media/9f0f80049ad923b9642c7f23da910118d2f1984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guests book several slots or rooms</dc:title>
  <dc:creator>Offision</dc:creator>
  <cp:lastModifiedBy>Un-named</cp:lastModifiedBy>
  <cp:revision>1</cp:revision>
  <dcterms:created xsi:type="dcterms:W3CDTF">2026-10-10T14:28:09.354Z</dcterms:created>
  <dcterms:modified xsi:type="dcterms:W3CDTF">2026-10-10T14:28:09.354Z</dcterms:modified>
</cp:coreProperties>
</file>

<file path=docProps/custom.xml><?xml version="1.0" encoding="utf-8"?>
<Properties xmlns="http://schemas.openxmlformats.org/officeDocument/2006/custom-properties" xmlns:vt="http://schemas.openxmlformats.org/officeDocument/2006/docPropsVTypes"/>
</file>