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Set what the confirmation page says</w:t>
      </w:r>
    </w:p>
    <w:p>
      <w:pPr>
        <w:spacing w:after="120"/>
      </w:pPr>
      <w:r>
        <w:rPr>
          <w:color w:val="6E6E73"/>
          <w:sz w:val="24"/>
          <w:szCs w:val="24"/>
        </w:rPr>
        <w:t xml:space="preserve">The last thing an external guest reads is the page they land on after signing up — its wording and its next steps are yours, with a blank meaning "keep the built-in text".</w:t>
      </w:r>
    </w:p>
    <w:p>
      <w:pPr>
        <w:pBdr>
          <w:bottom w:val="single" w:color="D2D2D7" w:sz="4"/>
        </w:pBdr>
        <w:spacing w:after="320"/>
      </w:pPr>
      <w:r>
        <w:rPr>
          <w:color w:val="6E6E73"/>
          <w:sz w:val="18"/>
          <w:szCs w:val="18"/>
        </w:rPr>
        <w:t xml:space="preserve">2026-09-01</w:t>
      </w:r>
      <w:r>
        <w:rPr>
          <w:color w:val="6E6E73"/>
          <w:sz w:val="18"/>
          <w:szCs w:val="18"/>
        </w:rPr>
        <w:t xml:space="preserve">   ·   </w:t>
      </w:r>
      <w:hyperlink w:history="1" r:id="rIdv7jdgclwhr-h80jle9kzy">
        <w:r>
          <w:rPr>
            <w:rStyle w:val="Hyperlink"/>
            <w:color w:val="6E6E73"/>
            <w:sz w:val="18"/>
            <w:szCs w:val="18"/>
          </w:rPr>
          <w:t xml:space="preserve">https://offision.com/help/en/events/set-what-the-confirmation-page-says/</w:t>
        </w:r>
      </w:hyperlink>
    </w:p>
    <w:p>
      <w:pPr>
        <w:spacing w:after="160"/>
      </w:pPr>
      <w:r>
        <w:t xml:space="preserve">Somebody who has just registered lands on the </w:t>
      </w:r>
      <w:r>
        <w:rPr>
          <w:b/>
          <w:bCs/>
        </w:rPr>
        <w:t xml:space="preserve">Registration completed page</w:t>
      </w:r>
      <w:r>
        <w:t xml:space="preserve">. It
carries their registration code and QR, the buttons that add the pass to a phone,
and whatever you tell them to do next.</w:t>
      </w:r>
    </w:p>
    <w:p>
      <w:pPr>
        <w:spacing w:after="160"/>
      </w:pPr>
      <w:r>
        <w:t xml:space="preserve">It is the last thing many external guests will read before the day itself, which
makes it worth more attention than it usually gets.</w:t>
      </w:r>
    </w:p>
    <w:p>
      <w:pPr>
        <w:spacing w:after="160"/>
      </w:pPr>
      <w:r>
        <w:t xml:space="preserve">It is set on </w:t>
      </w:r>
      <w:r>
        <w:rPr>
          <w:b/>
          <w:bCs/>
        </w:rPr>
        <w:t xml:space="preserve">Confirmation</w:t>
      </w:r>
      <w:r>
        <w:t xml:space="preserve">, the last of the four pages under </w:t>
      </w:r>
      <w:r>
        <w:rPr>
          <w:b/>
          <w:bCs/>
        </w:rPr>
        <w:t xml:space="preserve">Public page
design</w:t>
      </w:r>
      <w:r>
        <w:t xml:space="preserve">, with the finished page previewed beside the wording.</w:t>
      </w:r>
    </w:p>
    <w:p>
      <w:pPr>
        <w:spacing w:after="200"/>
      </w:pPr>
      <w:r>
        <w:rPr>
          <w:color w:val="6E6E73"/>
          <w:sz w:val="18"/>
          <w:szCs w:val="18"/>
        </w:rPr>
        <w:t xml:space="preserve">Where in Offision: admin app → activity/public-design/confirmation (Confirmation page)</w:t>
      </w:r>
    </w:p>
    <w:p>
      <w:pPr>
        <w:pStyle w:val="Heading2"/>
      </w:pPr>
      <w:r>
        <w:t xml:space="preserve">Confirmation wording</w:t>
      </w:r>
    </w:p>
    <w:p>
      <w:pPr>
        <w:spacing w:after="60" w:before="160"/>
        <w:jc w:val="center"/>
      </w:pPr>
      <w:r>
        <w:drawing>
          <wp:inline distT="0" distB="0" distL="0" distR="0">
            <wp:extent cx="4724400" cy="3619500"/>
            <wp:effectExtent t="0" r="0" b="0" l="0"/>
            <wp:docPr id="1" name="event-confirmation-wording" descr="Three optional lines. Blank keeps the built-in wording." title="Three optional lines. Blank keeps the built-in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724400" cy="3619500"/>
                    </a:xfrm>
                    <a:prstGeom prst="rect">
                      <a:avLst/>
                    </a:prstGeom>
                  </pic:spPr>
                </pic:pic>
              </a:graphicData>
            </a:graphic>
          </wp:inline>
        </w:drawing>
      </w:r>
    </w:p>
    <w:p>
      <w:pPr>
        <w:spacing w:after="240"/>
        <w:jc w:val="center"/>
      </w:pPr>
      <w:r>
        <w:rPr>
          <w:i/>
          <w:iCs/>
          <w:color w:val="6E6E73"/>
          <w:sz w:val="18"/>
          <w:szCs w:val="18"/>
        </w:rPr>
        <w:t xml:space="preserve">Three optional lines. Blank keeps the built-in wording.</w:t>
      </w:r>
    </w:p>
    <w:p>
      <w:pPr>
        <w:spacing w:after="160"/>
      </w:pPr>
      <w:r>
        <w:t xml:space="preserve">Three lines are yours: the small badge at the top, the heading, and the sentence
under it. The hint on the page states the rule — </w:t>
      </w:r>
      <w:r>
        <w:rPr>
          <w:i/>
          <w:iCs/>
        </w:rPr>
        <w:t xml:space="preserve">A field left blank uses the
built-in wording</w:t>
      </w:r>
      <w:r>
        <w:t xml:space="preserve"> — so you can change one and leave the others alone.</w:t>
      </w:r>
    </w:p>
    <w:p>
      <w:pPr>
        <w:spacing w:after="160"/>
      </w:pPr>
      <w:r>
        <w:t xml:space="preserve">Write them for somebody who has never dealt with your company before. "Your
registration is confirmed" is doing more work than "Thank you!", because the
question in the reader's mind is whether it worked.</w:t>
      </w:r>
    </w:p>
    <w:p>
      <w:pPr>
        <w:pStyle w:val="Heading2"/>
      </w:pPr>
      <w:r>
        <w:t xml:space="preserve">Next steps</w:t>
      </w:r>
    </w:p>
    <w:p>
      <w:pPr>
        <w:spacing w:after="60" w:before="160"/>
        <w:jc w:val="center"/>
      </w:pPr>
      <w:r>
        <w:drawing>
          <wp:inline distT="0" distB="0" distL="0" distR="0">
            <wp:extent cx="4724400" cy="6381750"/>
            <wp:effectExtent t="0" r="0" b="0" l="0"/>
            <wp:docPr id="1" name="event-completed-page-switches" descr="The completed page's own two switches, under Registration completed page." title="The completed page's own two switches, under Registration completed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724400" cy="6381750"/>
                    </a:xfrm>
                    <a:prstGeom prst="rect">
                      <a:avLst/>
                    </a:prstGeom>
                  </pic:spPr>
                </pic:pic>
              </a:graphicData>
            </a:graphic>
          </wp:inline>
        </w:drawing>
      </w:r>
    </w:p>
    <w:p>
      <w:pPr>
        <w:spacing w:after="240"/>
        <w:jc w:val="center"/>
      </w:pPr>
      <w:r>
        <w:rPr>
          <w:i/>
          <w:iCs/>
          <w:color w:val="6E6E73"/>
          <w:sz w:val="18"/>
          <w:szCs w:val="18"/>
        </w:rPr>
        <w:t xml:space="preserve">The completed page's own two switches, under Registration completed page.</w:t>
      </w:r>
    </w:p>
    <w:p>
      <w:pPr>
        <w:spacing w:after="160"/>
      </w:pPr>
      <w:r>
        <w:rPr>
          <w:b/>
          <w:bCs/>
        </w:rPr>
        <w:t xml:space="preserve">Quick actions</w:t>
      </w:r>
      <w:r>
        <w:t xml:space="preserve"> and </w:t>
      </w:r>
      <w:r>
        <w:rPr>
          <w:b/>
          <w:bCs/>
        </w:rPr>
        <w:t xml:space="preserve">Show next steps</w:t>
      </w:r>
      <w:r>
        <w:t xml:space="preserve">, under </w:t>
      </w:r>
      <w:r>
        <w:rPr>
          <w:b/>
          <w:bCs/>
        </w:rPr>
        <w:t xml:space="preserve">Registration completed page</w:t>
      </w:r>
      <w:r>
        <w:t xml:space="preserve">,
decide whether the page carries the download-and-share links and the numbered
list at all. Under them sits that list of what to do now. Offision ships three
sensible ones, and the page says so when you have added none of your own: </w:t>
      </w:r>
      <w:r>
        <w:rPr>
          <w:i/>
          <w:iCs/>
        </w:rPr>
        <w:t xml:space="preserve">No
steps added — the standard three steps will be shown.</w:t>
      </w:r>
    </w:p>
    <w:p>
      <w:pPr>
        <w:spacing w:after="160"/>
      </w:pPr>
      <w:r>
        <w:t xml:space="preserve">Add your own where your events genuinely need something: where to park, which
entrance to use, what to bring. Each step is a </w:t>
      </w:r>
      <w:r>
        <w:rPr>
          <w:b/>
          <w:bCs/>
        </w:rPr>
        <w:t xml:space="preserve">Step title</w:t>
      </w:r>
      <w:r>
        <w:t xml:space="preserve"> and a </w:t>
      </w:r>
      <w:r>
        <w:rPr>
          <w:b/>
          <w:bCs/>
        </w:rPr>
        <w:t xml:space="preserve">Step
description</w:t>
      </w:r>
      <w:r>
        <w:t xml:space="preserve">, and </w:t>
      </w:r>
      <w:r>
        <w:rPr>
          <w:b/>
          <w:bCs/>
        </w:rPr>
        <w:t xml:space="preserve">Restore default steps</w:t>
      </w:r>
      <w:r>
        <w:t xml:space="preserve"> puts the shipped set back when an
edit has gone wrong.</w:t>
      </w:r>
    </w:p>
    <w:p>
      <w:pPr>
        <w:spacing w:after="160"/>
      </w:pPr>
      <w:r>
        <w:rPr>
          <w:b/>
          <w:bCs/>
        </w:rPr>
        <w:t xml:space="preserve">Keep them about arriving:</w:t>
      </w:r>
      <w:r>
        <w:t xml:space="preserve">
The steps are read by somebody who has already registered, so anything about
registering is wasted. Save your ticket, check your email, arrive early, find the
right door — that is the useful register.</w:t>
      </w:r>
    </w:p>
    <w:p>
      <w:pPr>
        <w:pStyle w:val="Heading2"/>
      </w:pPr>
      <w:r>
        <w:t xml:space="preserve">Where an event overrides this</w:t>
      </w:r>
    </w:p>
    <w:p>
      <w:pPr>
        <w:spacing w:after="160"/>
      </w:pPr>
      <w:r>
        <w:t xml:space="preserve">An organiser can replace the wording and the steps for their own event. There is
also a meaningful difference between an event that has </w:t>
      </w:r>
      <w:r>
        <w:rPr>
          <w:i/>
          <w:iCs/>
        </w:rPr>
        <w:t xml:space="preserve">not</w:t>
      </w:r>
      <w:r>
        <w:t xml:space="preserve"> customised the steps
and one that has deliberately removed them: the first inherits yours, the second
shows none.</w:t>
      </w:r>
    </w:p>
    <w:p>
      <w:pPr>
        <w:spacing w:after="160"/>
      </w:pPr>
      <w:r>
        <w:t xml:space="preserve">If a guest reports missing instructions on one event and not another, that is
where to look — not here.</w:t>
      </w:r>
    </w:p>
    <w:p>
      <w:pPr>
        <w:pStyle w:val="Heading2"/>
      </w:pPr>
      <w:r>
        <w:t xml:space="preserve">What this does not control</w:t>
      </w:r>
    </w:p>
    <w:p>
      <w:pPr>
        <w:pStyle w:val="ListParagraph"/>
        <w:numPr>
          <w:ilvl w:val="0"/>
          <w:numId w:val="1"/>
        </w:numPr>
        <w:spacing w:after="80"/>
      </w:pPr>
      <w:r>
        <w:rPr>
          <w:b/>
          <w:bCs/>
        </w:rPr>
        <w:t xml:space="preserve">The registration code or the pass buttons.</w:t>
      </w:r>
      <w:r>
        <w:t xml:space="preserve"> Those are always there.</w:t>
      </w:r>
    </w:p>
    <w:p>
      <w:pPr>
        <w:pStyle w:val="ListParagraph"/>
        <w:numPr>
          <w:ilvl w:val="0"/>
          <w:numId w:val="1"/>
        </w:numPr>
        <w:spacing w:after="80"/>
      </w:pPr>
      <w:r>
        <w:rPr>
          <w:b/>
          <w:bCs/>
        </w:rPr>
        <w:t xml:space="preserve">The confirmation email.</w:t>
      </w:r>
      <w:r>
        <w:t xml:space="preserve"> It is a separate message with separate wording.</w:t>
      </w:r>
    </w:p>
    <w:p>
      <w:pPr>
        <w:pStyle w:val="ListParagraph"/>
        <w:numPr>
          <w:ilvl w:val="0"/>
          <w:numId w:val="1"/>
        </w:numPr>
        <w:spacing w:after="80"/>
      </w:pPr>
      <w:r>
        <w:rPr>
          <w:b/>
          <w:bCs/>
        </w:rPr>
        <w:t xml:space="preserve">Anything internal.</w:t>
      </w:r>
      <w:r>
        <w:t xml:space="preserve"> Colleagues signing up in the app never see this page.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v7jdgclwhr-h80jle9kzy" Type="http://schemas.openxmlformats.org/officeDocument/2006/relationships/hyperlink" Target="https://offision.com/help/en/events/set-what-the-confirmation-page-says/" TargetMode="External"/><Relationship Id="rId7" Type="http://schemas.openxmlformats.org/officeDocument/2006/relationships/image" Target="media/132e7e27f8cc1e952fd00f9be681cdd5c736a445.png"/><Relationship Id="rId8" Type="http://schemas.openxmlformats.org/officeDocument/2006/relationships/image" Target="media/102197e3e69de473f51f3295b3ce0d18b4897b30.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 what the confirmation page says</dc:title>
  <dc:creator>Offision</dc:creator>
  <cp:lastModifiedBy>Un-named</cp:lastModifiedBy>
  <cp:revision>1</cp:revision>
  <dcterms:created xsi:type="dcterms:W3CDTF">2026-09-08T10:44:49.681Z</dcterms:created>
  <dcterms:modified xsi:type="dcterms:W3CDTF">2026-09-08T10:44:49.681Z</dcterms:modified>
</cp:coreProperties>
</file>

<file path=docProps/custom.xml><?xml version="1.0" encoding="utf-8"?>
<Properties xmlns="http://schemas.openxmlformats.org/officeDocument/2006/custom-properties" xmlns:vt="http://schemas.openxmlformats.org/officeDocument/2006/docPropsVTypes"/>
</file>