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Add a building and its floors</w:t>
      </w:r>
    </w:p>
    <w:p>
      <w:pPr>
        <w:spacing w:after="120"/>
      </w:pPr>
      <w:r>
        <w:rPr>
          <w:color w:val="6E6E73"/>
          <w:sz w:val="24"/>
          <w:szCs w:val="24"/>
        </w:rPr>
        <w:t xml:space="preserve">Create the building your rooms and desks will sit in, then list its floors. The time zone comes from the map pin, not from a field. About five minutes.</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yrechp-dzdufzt0huht9b">
        <w:r>
          <w:rPr>
            <w:rStyle w:val="Hyperlink"/>
            <w:color w:val="6E6E73"/>
            <w:sz w:val="18"/>
            <w:szCs w:val="18"/>
          </w:rPr>
          <w:t xml:space="preserve">https://offision.com/help/en/directory/add-a-building-and-its-floors/</w:t>
        </w:r>
      </w:hyperlink>
    </w:p>
    <w:p>
      <w:pPr>
        <w:spacing w:after="160"/>
      </w:pPr>
      <w:r>
        <w:rPr>
          <w:b/>
          <w:bCs/>
        </w:rPr>
        <w:t xml:space="preserve">Before you start:</w:t>
      </w:r>
      <w:r>
        <w:t xml:space="preserve">
Nothing has to exist first — a building is the bottom of the stack. Adding more
than one building depends on your licence, so if </w:t>
      </w:r>
      <w:r>
        <w:rPr>
          <w:b/>
          <w:bCs/>
        </w:rPr>
        <w:t xml:space="preserve">Add</w:t>
      </w:r>
      <w:r>
        <w:t xml:space="preserve"> is missing on a tenant
that already has a building, that is why.</w:t>
      </w:r>
    </w:p>
    <w:p>
      <w:pPr>
        <w:pStyle w:val="Heading2"/>
      </w:pPr>
      <w:r>
        <w:t xml:space="preserve">1. Open Locations</w:t>
      </w:r>
    </w:p>
    <w:p>
      <w:pPr>
        <w:spacing w:after="160"/>
      </w:pPr>
      <w:r>
        <w:t xml:space="preserve">Buildings and floors live under </w:t>
      </w:r>
      <w:r>
        <w:rPr>
          <w:b/>
          <w:bCs/>
        </w:rPr>
        <w:t xml:space="preserve">Directory</w:t>
      </w:r>
      <w:r>
        <w:t xml:space="preserve">, not under Booking.</w:t>
      </w:r>
    </w:p>
    <w:p>
      <w:pPr>
        <w:spacing w:after="200"/>
      </w:pPr>
      <w:r>
        <w:rPr>
          <w:color w:val="6E6E73"/>
          <w:sz w:val="18"/>
          <w:szCs w:val="18"/>
        </w:rPr>
        <w:t xml:space="preserve">Where in Offision: admin app → directory/location (Locations)</w:t>
      </w:r>
    </w:p>
    <w:p>
      <w:pPr>
        <w:pStyle w:val="Heading2"/>
      </w:pPr>
      <w:r>
        <w:t xml:space="preserve">2. Fill in the building</w:t>
      </w:r>
    </w:p>
    <w:p>
      <w:pPr>
        <w:spacing w:after="160"/>
      </w:pPr>
      <w:r>
        <w:rPr>
          <w:b/>
          <w:bCs/>
        </w:rPr>
        <w:t xml:space="preserve">Add</w:t>
      </w:r>
      <w:r>
        <w:t xml:space="preserve"> opens an editor with its pages down the left: </w:t>
      </w:r>
      <w:r>
        <w:rPr>
          <w:b/>
          <w:bCs/>
        </w:rPr>
        <w:t xml:space="preserve">Basic</w:t>
      </w:r>
      <w:r>
        <w:t xml:space="preserve">, </w:t>
      </w:r>
      <w:r>
        <w:rPr>
          <w:b/>
          <w:bCs/>
        </w:rPr>
        <w:t xml:space="preserve">Floors</w:t>
      </w:r>
      <w:r>
        <w:t xml:space="preserve"> and
</w:t>
      </w:r>
      <w:r>
        <w:rPr>
          <w:b/>
          <w:bCs/>
        </w:rPr>
        <w:t xml:space="preserve">Information</w:t>
      </w:r>
      <w:r>
        <w:t xml:space="preserve">, plus </w:t>
      </w:r>
      <w:r>
        <w:rPr>
          <w:b/>
          <w:bCs/>
        </w:rPr>
        <w:t xml:space="preserve">Roles</w:t>
      </w:r>
      <w:r>
        <w:t xml:space="preserve"> if your tenant assigns any. Everything in this
step is on </w:t>
      </w:r>
      <w:r>
        <w:rPr>
          <w:b/>
          <w:bCs/>
        </w:rPr>
        <w:t xml:space="preserve">Basic</w:t>
      </w:r>
      <w:r>
        <w:t xml:space="preserve">.</w:t>
      </w:r>
    </w:p>
    <w:p>
      <w:pPr>
        <w:spacing w:after="160"/>
      </w:pPr>
      <w:r>
        <w:rPr>
          <w:b/>
          <w:bCs/>
        </w:rPr>
        <w:t xml:space="preserve">Name</w:t>
      </w:r>
      <w:r>
        <w:t xml:space="preserve"> takes one value per language your tenant has enabled. Fill in every one
of them. A name left blank in Japanese falls back to English, so the building
shows up in English inside an otherwise Japanese screen — which reads as a bug
long before anyone thinks to look here.</w:t>
      </w:r>
    </w:p>
    <w:p>
      <w:pPr>
        <w:spacing w:after="160"/>
      </w:pPr>
      <w:r>
        <w:rPr>
          <w:b/>
          <w:bCs/>
        </w:rPr>
        <w:t xml:space="preserve">Country or regions</w:t>
      </w:r>
      <w:r>
        <w:t xml:space="preserve"> and </w:t>
      </w:r>
      <w:r>
        <w:rPr>
          <w:b/>
          <w:bCs/>
        </w:rPr>
        <w:t xml:space="preserve">Address</w:t>
      </w:r>
      <w:r>
        <w:t xml:space="preserve"> are what they look like. </w:t>
      </w:r>
      <w:r>
        <w:rPr>
          <w:b/>
          <w:bCs/>
        </w:rPr>
        <w:t xml:space="preserve">Branch
management</w:t>
      </w:r>
      <w:r>
        <w:t xml:space="preserve"> is optional and only appears if your tenant uses branches.</w:t>
      </w:r>
    </w:p>
    <w:p>
      <w:pPr>
        <w:spacing w:after="160"/>
      </w:pPr>
      <w:r>
        <w:rPr>
          <w:b/>
          <w:bCs/>
        </w:rPr>
        <w:t xml:space="preserve">Access ID</w:t>
      </w:r>
      <w:r>
        <w:t xml:space="preserve"> sits last, deliberately. It is the handle a spreadsheet uses to
name this building on import — leave it blank if the building should not be
importable, and note that it has to be unique across the tenant.</w:t>
      </w:r>
    </w:p>
    <w:p>
      <w:pPr>
        <w:pStyle w:val="Heading2"/>
      </w:pPr>
      <w:r>
        <w:t xml:space="preserve">3. Drop the map pin</w:t>
      </w:r>
    </w:p>
    <w:p>
      <w:pPr>
        <w:spacing w:after="160"/>
      </w:pPr>
      <w:r>
        <w:t xml:space="preserve">This is the step worth slowing down for. Under </w:t>
      </w:r>
      <w:r>
        <w:rPr>
          <w:b/>
          <w:bCs/>
        </w:rPr>
        <w:t xml:space="preserve">Location</w:t>
      </w:r>
      <w:r>
        <w:t xml:space="preserve"> you place the
building on a map, and underneath the map a line appears reading the time zone
followed by </w:t>
      </w:r>
      <w:r>
        <w:rPr>
          <w:b/>
          <w:bCs/>
        </w:rPr>
        <w:t xml:space="preserve">Detected from the map location</w:t>
      </w:r>
      <w:r>
        <w:t xml:space="preserve">.</w:t>
      </w:r>
    </w:p>
    <w:p>
      <w:pPr>
        <w:spacing w:after="60" w:before="160"/>
        <w:jc w:val="center"/>
      </w:pPr>
      <w:r>
        <w:drawing>
          <wp:inline distT="0" distB="0" distL="0" distR="0">
            <wp:extent cx="5715000" cy="4572000"/>
            <wp:effectExtent t="0" r="0" b="0" l="0"/>
            <wp:docPr id="1" name="building-form-basic" descr="Under the map: the time zone the pin produced, and where it came from." title="Under the map: the time zone the pin produced, and where it came fr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Under the map: the time zone the pin produced, and where it came from.</w:t>
      </w:r>
    </w:p>
    <w:p>
      <w:pPr>
        <w:spacing w:after="160"/>
      </w:pPr>
      <w:r>
        <w:rPr>
          <w:b/>
          <w:bCs/>
        </w:rPr>
        <w:t xml:space="preserve">There is no time-zone field, and the read-only line is not a suggestion.</w:t>
      </w:r>
      <w:r>
        <w:t xml:space="preserve"> It
is the building's actual time zone, worked out from where the pin is. Move the
pin and it changes. Leave the pin off and the building has no time zone at all,
and falls back to the system one.</w:t>
      </w:r>
    </w:p>
    <w:p>
      <w:pPr>
        <w:spacing w:after="160"/>
      </w:pPr>
      <w:r>
        <w:t xml:space="preserve">So a building on the wrong side of a city border keeps working, but a building
pinned in the wrong country quietly runs every booking in it on the wrong clock.
Place the pin properly rather than approximately.</w:t>
      </w:r>
    </w:p>
    <w:p>
      <w:pPr>
        <w:spacing w:after="160"/>
      </w:pPr>
      <w:r>
        <w:t xml:space="preserve">The time zone is not the only thing reading it — the pin is also the centre of
the GPS check-in area and the link inside every booking and visitor email. What
the block stores, and everywhere it ends up, is in </w:t>
      </w:r>
      <w:hyperlink w:history="1" r:id="rIduajqtqibh6vnr3bauxepw">
        <w:r>
          <w:rPr>
            <w:rStyle w:val="Hyperlink"/>
          </w:rPr>
          <w:t xml:space="preserve">what a building's Google map
location is used for</w:t>
        </w:r>
      </w:hyperlink>
      <w:r>
        <w:t xml:space="preserve">.</w:t>
      </w:r>
    </w:p>
    <w:p>
      <w:pPr>
        <w:pStyle w:val="Heading2"/>
      </w:pPr>
      <w:r>
        <w:t xml:space="preserve">4. List the floors</w:t>
      </w:r>
    </w:p>
    <w:p>
      <w:pPr>
        <w:spacing w:after="160"/>
      </w:pPr>
      <w:r>
        <w:t xml:space="preserve">Open </w:t>
      </w:r>
      <w:r>
        <w:rPr>
          <w:b/>
          <w:bCs/>
        </w:rPr>
        <w:t xml:space="preserve">Floors</w:t>
      </w:r>
      <w:r>
        <w:t xml:space="preserve">. It is a single list — one row per floor, with the floor's
position on the left and its name on the right, and </w:t>
      </w:r>
      <w:r>
        <w:rPr>
          <w:b/>
          <w:bCs/>
        </w:rPr>
        <w:t xml:space="preserve">Add floor</w:t>
      </w:r>
      <w:r>
        <w:t xml:space="preserve"> at the bottom.</w:t>
      </w:r>
    </w:p>
    <w:p>
      <w:pPr>
        <w:spacing w:after="60" w:before="160"/>
        <w:jc w:val="center"/>
      </w:pPr>
      <w:r>
        <w:drawing>
          <wp:inline distT="0" distB="0" distL="0" distR="0">
            <wp:extent cx="5715000" cy="4572000"/>
            <wp:effectExtent t="0" r="0" b="0" l="0"/>
            <wp:docPr id="1" name="building-form-floors" descr="One row per floor: position on the left, name on the right." title="One row per floor: position on the left, name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One row per floor: position on the left, name on the right.</w:t>
      </w:r>
    </w:p>
    <w:p>
      <w:pPr>
        <w:spacing w:after="160"/>
      </w:pPr>
      <w:r>
        <w:t xml:space="preserve">Three things about that list are not visible on it:</w:t>
      </w:r>
    </w:p>
    <w:p>
      <w:pPr>
        <w:pStyle w:val="ListParagraph"/>
        <w:numPr>
          <w:ilvl w:val="0"/>
          <w:numId w:val="1"/>
        </w:numPr>
        <w:spacing w:after="80"/>
      </w:pPr>
      <w:r>
        <w:rPr>
          <w:b/>
          <w:bCs/>
        </w:rPr>
        <w:t xml:space="preserve">The number on the left is what orders the floor</w:t>
      </w:r>
      <w:r>
        <w:t xml:space="preserve">, not the name. Ground
floor, 1/F, 2/F sort by the numbers you type, so a mezzanine or a basement goes
where you number it rather than where it sorts alphabetically.</w:t>
      </w:r>
    </w:p>
    <w:p>
      <w:pPr>
        <w:pStyle w:val="ListParagraph"/>
        <w:numPr>
          <w:ilvl w:val="0"/>
          <w:numId w:val="1"/>
        </w:numPr>
        <w:spacing w:after="80"/>
      </w:pPr>
      <w:r>
        <w:rPr>
          <w:b/>
          <w:bCs/>
        </w:rPr>
        <w:t xml:space="preserve">Two floors may share a number</w:t>
      </w:r>
      <w:r>
        <w:t xml:space="preserve">, and the row says so — </w:t>
      </w:r>
      <w:r>
        <w:rPr>
          <w:i/>
          <w:iCs/>
        </w:rPr>
        <w:t xml:space="preserve">Shares order 3 with
another floor</w:t>
      </w:r>
      <w:r>
        <w:t xml:space="preserve">. It is a warning, not an error, and it will save. Renumber
anyway, or the two floors come back in an arbitrary order everywhere else.</w:t>
      </w:r>
    </w:p>
    <w:p>
      <w:pPr>
        <w:pStyle w:val="ListParagraph"/>
        <w:numPr>
          <w:ilvl w:val="0"/>
          <w:numId w:val="1"/>
        </w:numPr>
        <w:spacing w:after="80"/>
      </w:pPr>
      <w:r>
        <w:rPr>
          <w:b/>
          <w:bCs/>
        </w:rPr>
        <w:t xml:space="preserve">A row left blank is dropped when you save</w:t>
      </w:r>
      <w:r>
        <w:t xml:space="preserve">, rather than blocking the save.
If you added three rows and only named two, you get two floors and no warning.</w:t>
      </w:r>
    </w:p>
    <w:p>
      <w:pPr>
        <w:spacing w:after="160"/>
      </w:pPr>
      <w:r>
        <w:t xml:space="preserve">The globe button on a row opens the floor's other languages — the same rule as
the building name applies, and floor names are short enough that there is no
excuse for skipping them.</w:t>
      </w:r>
    </w:p>
    <w:p>
      <w:pPr>
        <w:spacing w:after="160"/>
      </w:pPr>
      <w:r>
        <w:t xml:space="preserve">Under each existing floor is a line saying what is on it — </w:t>
      </w:r>
      <w:r>
        <w:rPr>
          <w:i/>
          <w:iCs/>
        </w:rPr>
        <w:t xml:space="preserve">14 rooms · 22
desks</w:t>
      </w:r>
      <w:r>
        <w:t xml:space="preserve">, or </w:t>
      </w:r>
      <w:r>
        <w:rPr>
          <w:i/>
          <w:iCs/>
        </w:rPr>
        <w:t xml:space="preserve">Nothing on this floor</w:t>
      </w:r>
      <w:r>
        <w:t xml:space="preserve">. Read it before deleting a floor: that is the
only warning you get about what the floor is carrying.</w:t>
      </w:r>
    </w:p>
    <w:p>
      <w:pPr>
        <w:spacing w:after="160"/>
      </w:pPr>
      <w:r>
        <w:t xml:space="preserve">Save when you are done. One save covers Basic and Floors together.</w:t>
      </w:r>
    </w:p>
    <w:p>
      <w:pPr>
        <w:pStyle w:val="Heading2"/>
      </w:pPr>
      <w:r>
        <w:t xml:space="preserve">5. Check it worked</w:t>
      </w:r>
    </w:p>
    <w:p>
      <w:pPr>
        <w:spacing w:after="160"/>
      </w:pPr>
      <w:r>
        <w:t xml:space="preserve">Go and </w:t>
      </w:r>
      <w:hyperlink w:history="1" r:id="rIdb7ci_lv4dhxj4qzjzntmc">
        <w:r>
          <w:rPr>
            <w:rStyle w:val="Hyperlink"/>
          </w:rPr>
          <w:t xml:space="preserve">add a room</w:t>
        </w:r>
      </w:hyperlink>
      <w:r>
        <w:t xml:space="preserve">, or open one you already
have, and look at its </w:t>
      </w:r>
      <w:r>
        <w:rPr>
          <w:b/>
          <w:bCs/>
        </w:rPr>
        <w:t xml:space="preserve">Location</w:t>
      </w:r>
      <w:r>
        <w:t xml:space="preserve"> field. The new building should be offered
there with its floors underneath it.</w:t>
      </w:r>
    </w:p>
    <w:p>
      <w:pPr>
        <w:spacing w:after="200"/>
      </w:pPr>
      <w:r>
        <w:rPr>
          <w:color w:val="6E6E73"/>
          <w:sz w:val="18"/>
          <w:szCs w:val="18"/>
        </w:rPr>
        <w:t xml:space="preserve">Where in Offision: admin app → booking/room (Standard Rooms)</w:t>
      </w:r>
    </w:p>
    <w:p>
      <w:pPr>
        <w:spacing w:after="160"/>
      </w:pPr>
      <w:r>
        <w:t xml:space="preserve">If the building appears but has no floors under it, the floor rows were blank
when you saved.</w:t>
      </w:r>
    </w:p>
    <w:p>
      <w:pPr>
        <w:pStyle w:val="Heading2"/>
      </w:pPr>
      <w:r>
        <w:t xml:space="preserve">What this does not cover</w:t>
      </w:r>
    </w:p>
    <w:p>
      <w:pPr>
        <w:spacing w:after="160"/>
      </w:pPr>
      <w:r>
        <w:rPr>
          <w:b/>
          <w:bCs/>
        </w:rPr>
        <w:t xml:space="preserve">A floor plan is not a floor.</w:t>
      </w:r>
      <w:r>
        <w:t xml:space="preserve"> The floors here are a list of names; the drawing
people click on to find a room is made separately under Map — see
</w:t>
      </w:r>
      <w:hyperlink w:history="1" r:id="rIdvginncfyc1mpx3gouodhn">
        <w:r>
          <w:rPr>
            <w:rStyle w:val="Hyperlink"/>
          </w:rPr>
          <w:t xml:space="preserve">Create a map for a floor</w:t>
        </w:r>
      </w:hyperlink>
      <w:r>
        <w:t xml:space="preserve">. A floor works
perfectly well without one; you simply cannot place a resource on a picture until
the picture exists.</w:t>
      </w:r>
    </w:p>
    <w:p>
      <w:pPr>
        <w:spacing w:after="160"/>
      </w:pPr>
      <w:r>
        <w:rPr>
          <w:b/>
          <w:bCs/>
        </w:rPr>
        <w:t xml:space="preserve">The building's time zone is not the system time zone</w:t>
      </w:r>
      <w:r>
        <w:t xml:space="preserve">, and which of the two
applies depends on what you are looking at — see
</w:t>
      </w:r>
      <w:hyperlink w:history="1" r:id="rIdlwny5mwjzzpe0gxyk_jhi">
        <w:r>
          <w:rPr>
            <w:rStyle w:val="Hyperlink"/>
          </w:rPr>
          <w:t xml:space="preserve">Which time zone applies</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yrechp-dzdufzt0huht9b" Type="http://schemas.openxmlformats.org/officeDocument/2006/relationships/hyperlink" Target="https://offision.com/help/en/directory/add-a-building-and-its-floors/" TargetMode="External"/><Relationship Id="rIduajqtqibh6vnr3bauxepw" Type="http://schemas.openxmlformats.org/officeDocument/2006/relationships/hyperlink" Target="../how-the-google-map-location-is-used/" TargetMode="External"/><Relationship Id="rIdb7ci_lv4dhxj4qzjzntmc" Type="http://schemas.openxmlformats.org/officeDocument/2006/relationships/hyperlink" Target="../../booking/add-a-room/" TargetMode="External"/><Relationship Id="rIdvginncfyc1mpx3gouodhn" Type="http://schemas.openxmlformats.org/officeDocument/2006/relationships/hyperlink" Target="../../map/create-a-map-for-a-floor/" TargetMode="External"/><Relationship Id="rIdlwny5mwjzzpe0gxyk_jhi" Type="http://schemas.openxmlformats.org/officeDocument/2006/relationships/hyperlink" Target="../../system/which-time-zone-applies/" TargetMode="External"/><Relationship Id="rId7" Type="http://schemas.openxmlformats.org/officeDocument/2006/relationships/image" Target="media/2efe0abfcdce47b8024c13dbb0b191a53347662f.png"/><Relationship Id="rId8" Type="http://schemas.openxmlformats.org/officeDocument/2006/relationships/image" Target="media/46079c0c0c32a1a9ca51bea2c036de64c50b692e.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 a building and its floors</dc:title>
  <dc:creator>Offision</dc:creator>
  <cp:lastModifiedBy>Un-named</cp:lastModifiedBy>
  <cp:revision>1</cp:revision>
  <dcterms:created xsi:type="dcterms:W3CDTF">2026-09-09T10:28:17.276Z</dcterms:created>
  <dcterms:modified xsi:type="dcterms:W3CDTF">2026-09-09T10:28:17.276Z</dcterms:modified>
</cp:coreProperties>
</file>

<file path=docProps/custom.xml><?xml version="1.0" encoding="utf-8"?>
<Properties xmlns="http://schemas.openxmlformats.org/officeDocument/2006/custom-properties" xmlns:vt="http://schemas.openxmlformats.org/officeDocument/2006/docPropsVTypes"/>
</file>