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Put Offision devices on a locked-down network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never needs an inbound firewall rule. Panels, kiosks, players and the apps all open the connection themselves, outbound on 443, so a filtering proxy is enough — provided it allows all three of the names a device uses.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qyh9_ev2pjryrr4ntyykl">
        <w:r>
          <w:rPr>
            <w:rStyle w:val="Hyperlink"/>
            <w:color w:val="6E6E73"/>
            <w:sz w:val="18"/>
            <w:szCs w:val="18"/>
          </w:rPr>
          <w:t xml:space="preserve">https://offision.com/help/en/devices/put-offision-devices-on-a-locked-down-network/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network-outbound-only" descr="Every device opens the connection itself. Nothing connects inwards, so there is no inbound rule to write." title="Every device opens the connection itself. Nothing connects inwards, so there is no inbound rule to wri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Every device opens the connection itself. Nothing connects inwards, so there is no inbound rule to write.</w:t>
      </w:r>
    </w:p>
    <w:p>
      <w:pPr>
        <w:spacing w:after="160"/>
      </w:pPr>
      <w:r>
        <w:rPr>
          <w:b/>
          <w:bCs/>
        </w:rPr>
        <w:t xml:space="preserve">Offision never connects to your network.</w:t>
      </w:r>
      <w:r>
        <w:t xml:space="preserve"> Every device — a room panel, a
reception kiosk, a signage screen, the desktop app, a phone — opens the
connection itself and keeps it open. Everything Offision sends back, including
commands like unlocking a door or changing what is on screen, travels back down
the connection the device already opened.</w:t>
      </w:r>
    </w:p>
    <w:p>
      <w:pPr>
        <w:spacing w:after="160"/>
      </w:pPr>
      <w:r>
        <w:t xml:space="preserve">So there is </w:t>
      </w:r>
      <w:r>
        <w:rPr>
          <w:b/>
          <w:bCs/>
        </w:rPr>
        <w:t xml:space="preserve">no inbound firewall rule to write, no port to forward, and no
VPN</w:t>
      </w:r>
      <w:r>
        <w:t xml:space="preserve">. A network with every inbound port closed is a network Offision works on.</w:t>
      </w:r>
    </w:p>
    <w:p>
      <w:pPr>
        <w:pStyle w:val="Heading2"/>
      </w:pPr>
      <w:r>
        <w:t xml:space="preserve">Through a filtering proxy</w:t>
      </w:r>
    </w:p>
    <w:p>
      <w:pPr>
        <w:spacing w:after="160"/>
      </w:pPr>
      <w:r>
        <w:t xml:space="preserve">Devices use ordinary outbound HTTPS on TCP 443, the same traffic a browser
makes. A proxy that allows the hosts in
</w:t>
      </w:r>
      <w:hyperlink w:history="1" r:id="rIdwlmk9qd8nuqfxec6zvw-i">
        <w:r>
          <w:rPr>
            <w:rStyle w:val="Hyperlink"/>
          </w:rPr>
          <w:t xml:space="preserve">Every address Offision connects to</w:t>
        </w:r>
      </w:hyperlink>
      <w:r>
        <w:t xml:space="preserve"> is enough.
Nothing needs to be exempted from inspection, and no device needs a public
address of its own.</w:t>
      </w:r>
    </w:p>
    <w:p>
      <w:pPr>
        <w:pStyle w:val="Heading2"/>
      </w:pPr>
      <w:r>
        <w:t xml:space="preserve">One egress point is enough</w:t>
      </w:r>
    </w:p>
    <w:p>
      <w:pPr>
        <w:spacing w:after="160"/>
      </w:pPr>
      <w:r>
        <w:t xml:space="preserve">Every Offision device uses the </w:t>
      </w:r>
      <w:r>
        <w:rPr>
          <w:b/>
          <w:bCs/>
        </w:rPr>
        <w:t xml:space="preserve">same</w:t>
      </w:r>
      <w:r>
        <w:t xml:space="preserve"> short list of hosts. There is no
per-device-type exception, so a single controlled egress point serves the whole
estate — panels, kiosks, screens, sensors, the control processor and the apps
people run. Nothing needs general internet access beyond that list.</w:t>
      </w:r>
    </w:p>
    <w:p>
      <w:pPr>
        <w:spacing w:after="160"/>
      </w:pPr>
      <w:r>
        <w:t xml:space="preserve">This holds on a segmented or air-gapped network, where only one route out
exists. Point that route at the hosts in the
</w:t>
      </w:r>
      <w:hyperlink w:history="1" r:id="rIdfcok5nhwx4ifywahdotzu">
        <w:r>
          <w:rPr>
            <w:rStyle w:val="Hyperlink"/>
          </w:rPr>
          <w:t xml:space="preserve">allowlist</w:t>
        </w:r>
      </w:hyperlink>
      <w:r>
        <w:t xml:space="preserve"> and every device type is covered by
the one rule.</w:t>
      </w:r>
    </w:p>
    <w:p>
      <w:pPr>
        <w:spacing w:after="160"/>
      </w:pPr>
      <w:r>
        <w:t xml:space="preserve">Sensors are the exception worth knowing about, and it works in your favour:
most of them need no egress at all. See
</w:t>
      </w:r>
      <w:hyperlink w:history="1" r:id="rIdo2kpbhkvbtutee7ay3a_w">
        <w:r>
          <w:rPr>
            <w:rStyle w:val="Hyperlink"/>
          </w:rPr>
          <w:t xml:space="preserve">which sensors need a route out</w:t>
        </w:r>
      </w:hyperlink>
      <w:r>
        <w:t xml:space="preserve">.</w:t>
      </w:r>
    </w:p>
    <w:p>
      <w:pPr>
        <w:pStyle w:val="Heading2"/>
      </w:pPr>
      <w:r>
        <w:t xml:space="preserve">Three names, not one</w:t>
      </w:r>
    </w:p>
    <w:p>
      <w:pPr>
        <w:spacing w:after="160"/>
      </w:pPr>
      <w:r>
        <w:t xml:space="preserve">This is the part that catches people out. A device does not talk to one host, and
a partial allowlist does not fail loudly — it fails quietly, hours later.</w:t>
      </w:r>
    </w:p>
    <w:p>
      <w:pPr>
        <w:spacing w:after="160"/>
      </w:pPr>
      <w:r>
        <w:rPr>
          <w:b/>
          <w:bCs/>
        </w:rPr>
        <w:t xml:space="preserve">The pairing host.</w:t>
      </w:r>
      <w:r>
        <w:t xml:space="preserve"> A brand-new panel or kiosk has not been told which data
centre it belongs to yet, so the first thing it contacts is a shared
registration service. That is where its six-character pairing code comes from. A
device that cannot reach it shows a code that never appears in the console, or
no code at all.</w:t>
      </w:r>
    </w:p>
    <w:p>
      <w:pPr>
        <w:spacing w:after="160"/>
      </w:pPr>
      <w:r>
        <w:rPr>
          <w:b/>
          <w:bCs/>
        </w:rPr>
        <w:t xml:space="preserve">The app host.</w:t>
      </w:r>
      <w:r>
        <w:t xml:space="preserve"> Once paired, the device is sent to its own region and loads
everything from there — its configuration, its bookings, its screen content.</w:t>
      </w:r>
    </w:p>
    <w:p>
      <w:pPr>
        <w:spacing w:after="160"/>
      </w:pPr>
      <w:r>
        <w:rPr>
          <w:b/>
          <w:bCs/>
        </w:rPr>
        <w:t xml:space="preserve">The real-time host.</w:t>
      </w:r>
      <w:r>
        <w:t xml:space="preserve"> Live updates travel over a </w:t>
      </w:r>
      <w:r>
        <w:rPr>
          <w:b/>
          <w:bCs/>
        </w:rPr>
        <w:t xml:space="preserve">separate address</w:t>
      </w:r>
      <w:r>
        <w:t xml:space="preserve"> from the
app host. This is the one that gets missed, because missing it looks like
nothing is wrong: the panel starts, signs in and draws a screen. Then it simply
stops changing. A booking made in the app never appears on the wall, an
occupancy sensor never turns the panel red, and a door-open button does nothing.
There is no error message, because from the device's point of view nothing
failed.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If panels load but never update, the real-time host is missing from the
allowlist. It is a different name from the app host — check both.</w:t>
      </w:r>
    </w:p>
    <w:p>
      <w:pPr>
        <w:pStyle w:val="Heading2"/>
      </w:pPr>
      <w:r>
        <w:t xml:space="preserve">Your region decides two of them</w:t>
      </w:r>
    </w:p>
    <w:p>
      <w:pPr>
        <w:spacing w:after="160"/>
      </w:pPr>
      <w:r>
        <w:t xml:space="preserve">The app host and the real-time host are different names in each data centre, and
your account lives in exactly one. See
</w:t>
      </w:r>
      <w:hyperlink w:history="1" r:id="rIdiuu-a9656ynut6trvzg_x">
        <w:r>
          <w:rPr>
            <w:rStyle w:val="Hyperlink"/>
          </w:rPr>
          <w:t xml:space="preserve">Where your data is hosted</w:t>
        </w:r>
      </w:hyperlink>
      <w:r>
        <w:t xml:space="preserve"> for which
one you are on, then take that column of the
</w:t>
      </w:r>
      <w:hyperlink w:history="1" r:id="rIdpv3efuw9cswze936umiiy">
        <w:r>
          <w:rPr>
            <w:rStyle w:val="Hyperlink"/>
          </w:rPr>
          <w:t xml:space="preserve">allowlist</w:t>
        </w:r>
      </w:hyperlink>
      <w:r>
        <w:t xml:space="preserve">.</w:t>
      </w:r>
    </w:p>
    <w:p>
      <w:pPr>
        <w:spacing w:after="160"/>
      </w:pPr>
      <w:r>
        <w:t xml:space="preserve">The pairing host is shared, so it is the same entry whichever region you are on.</w:t>
      </w:r>
    </w:p>
    <w:p>
      <w:pPr>
        <w:pStyle w:val="Heading2"/>
      </w:pPr>
      <w:r>
        <w:t xml:space="preserve">What this does not cover</w:t>
      </w:r>
    </w:p>
    <w:p>
      <w:pPr>
        <w:spacing w:after="160"/>
      </w:pPr>
      <w:r>
        <w:rPr>
          <w:b/>
          <w:bCs/>
        </w:rPr>
        <w:t xml:space="preserve">The network inside your building.</w:t>
      </w:r>
      <w:r>
        <w:t xml:space="preserve"> A control processor reaching AV equipment
on the room's own subnet — a matrix switcher, a TV, a microphone — never leaves
your network, so none of it appears in the allowlist. If those are on a separate
VLAN from the processor, that is an internal routing question.</w:t>
      </w:r>
    </w:p>
    <w:p>
      <w:pPr>
        <w:spacing w:after="160"/>
      </w:pPr>
      <w:r>
        <w:rPr>
          <w:b/>
          <w:bCs/>
        </w:rPr>
        <w:t xml:space="preserve">Restricting who may sign in.</w:t>
      </w:r>
      <w:r>
        <w:t xml:space="preserve"> An allowlist decides what a device can reach,
not who may use Offision once it gets there. Sign-in restrictions are set in the
console; see </w:t>
      </w:r>
      <w:hyperlink w:history="1" r:id="rId4lv_tqzjkxviupcck4jgm">
        <w:r>
          <w:rPr>
            <w:rStyle w:val="Hyperlink"/>
          </w:rPr>
          <w:t xml:space="preserve">How sign-in security works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yh9_ev2pjryrr4ntyykl" Type="http://schemas.openxmlformats.org/officeDocument/2006/relationships/hyperlink" Target="https://offision.com/help/en/devices/put-offision-devices-on-a-locked-down-network/" TargetMode="External"/><Relationship Id="rIdwlmk9qd8nuqfxec6zvw-i" Type="http://schemas.openxmlformats.org/officeDocument/2006/relationships/hyperlink" Target="../network-allowlist-reference/" TargetMode="External"/><Relationship Id="rIdfcok5nhwx4ifywahdotzu" Type="http://schemas.openxmlformats.org/officeDocument/2006/relationships/hyperlink" Target="../network-allowlist-reference/" TargetMode="External"/><Relationship Id="rIdo2kpbhkvbtutee7ay3a_w" Type="http://schemas.openxmlformats.org/officeDocument/2006/relationships/hyperlink" Target="../network-allowlist-reference/#sensors-and-on-site-equipment" TargetMode="External"/><Relationship Id="rIdiuu-a9656ynut6trvzg_x" Type="http://schemas.openxmlformats.org/officeDocument/2006/relationships/hyperlink" Target="../../directory/where-your-data-is-hosted/" TargetMode="External"/><Relationship Id="rIdpv3efuw9cswze936umiiy" Type="http://schemas.openxmlformats.org/officeDocument/2006/relationships/hyperlink" Target="../network-allowlist-reference/" TargetMode="External"/><Relationship Id="rId4lv_tqzjkxviupcck4jgm" Type="http://schemas.openxmlformats.org/officeDocument/2006/relationships/hyperlink" Target="../../directory/how-sign-in-security-works/" TargetMode="External"/><Relationship Id="rId7" Type="http://schemas.openxmlformats.org/officeDocument/2006/relationships/image" Target="media/b71ceb3fff2b9fed1f14749d8c846125c7f733c5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Put Offision devices on a locked-down network</dc:title>
  <dc:creator>Offision</dc:creator>
  <cp:lastModifiedBy>Un-named</cp:lastModifiedBy>
  <cp:revision>1</cp:revision>
  <dcterms:created xsi:type="dcterms:W3CDTF">2026-10-18T19:47:27.145Z</dcterms:created>
  <dcterms:modified xsi:type="dcterms:W3CDTF">2026-10-18T19:47:27.145Z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