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Run the player as an app or in the browser on an IAdea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An IAdea panel can show the player two ways, and they are not equivalent. What the installed Offision app adds over the panel's own browser — the built-in reader and its HID facility codes, uploaded video, the label printer — and how to tell which one a panel is running.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gcergjvwd1wm246gpa1e0">
        <w:r>
          <w:rPr>
            <w:rStyle w:val="Hyperlink"/>
            <w:color w:val="6E6E73"/>
            <w:sz w:val="18"/>
            <w:szCs w:val="18"/>
          </w:rPr>
          <w:t xml:space="preserve">https://offision.com/help/en/devices/install-the-app-on-an-iadea-panel/</w:t>
        </w:r>
      </w:hyperlink>
    </w:p>
    <w:p>
      <w:pPr>
        <w:spacing w:after="160"/>
      </w:pPr>
      <w:r>
        <w:t xml:space="preserve">An IAdea panel runs Android, so it can show the Offision player either as an
</w:t>
      </w:r>
      <w:r>
        <w:rPr>
          <w:b/>
          <w:bCs/>
        </w:rPr>
        <w:t xml:space="preserve">installed app</w:t>
      </w:r>
      <w:r>
        <w:t xml:space="preserve"> or in its </w:t>
      </w:r>
      <w:r>
        <w:rPr>
          <w:b/>
          <w:bCs/>
        </w:rPr>
        <w:t xml:space="preserve">own browser</w:t>
      </w:r>
      <w:r>
        <w:t xml:space="preserve">, pointed at the player address. Both
pair with the same six-character code, both show the same screen, and a panel
set up either way looks finished.</w:t>
      </w:r>
    </w:p>
    <w:p>
      <w:pPr>
        <w:spacing w:after="160"/>
      </w:pPr>
      <w:r>
        <w:t xml:space="preserve">That is the problem. The two are not equivalent, and the differences are
silent: nothing on the panel says which one it is running, and the features it
is missing do not report an error. They simply never happen — an uploaded video
shows its poster image and never starts, a tapped card does nothing.</w:t>
      </w:r>
    </w:p>
    <w:p>
      <w:pPr>
        <w:spacing w:after="160"/>
      </w:pPr>
      <w:r>
        <w:rPr>
          <w:b/>
          <w:bCs/>
        </w:rPr>
        <w:t xml:space="preserve">Install the app unless something stops you.</w:t>
      </w:r>
      <w:r>
        <w:t xml:space="preserve"> The browser is the fallback, not
the default.</w:t>
      </w:r>
    </w:p>
    <w:p>
      <w:pPr>
        <w:pStyle w:val="Heading2"/>
      </w:pPr>
      <w:r>
        <w:t xml:space="preserve">What changes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31"/>
        <w:gridCol w:w="3343"/>
        <w:gridCol w:w="2786"/>
      </w:tblGrid>
      <w:tr>
        <w:trPr>
          <w:cantSplit/>
          <w:tblHeader/>
        </w:trPr>
        <w:tc>
          <w:tcPr>
            <w:tcW w:type="dxa" w:w="3231"/>
            <w:shd w:fill="F5F5F7" w:val="clear"/>
          </w:tcPr>
          <w:p>
            <w:pPr>
              <w:spacing w:after="0"/>
            </w:pP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In the app</w:t>
            </w:r>
          </w:p>
        </w:tc>
        <w:tc>
          <w:tcPr>
            <w:tcW w:type="dxa" w:w="27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In the browser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Uploaded video</w:t>
            </w:r>
            <w:r>
              <w:t xml:space="preserve"> — a screen saver clip or a Video widget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Downloaded once, then plays from the panel's own storage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Never plays. The poster image stays up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Plays, needs internet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Plays, needs internet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The built-in card reader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Reads a card tapped on the panel's face, HID facility code included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Not reachable. A USB reader is the only way to tap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Label printer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Prints visitor badges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No printing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Switching to the user app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Available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Not available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Status lights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Seven colours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Occupancy sensor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Reported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Reported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Remote reboot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From the console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From the console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bottom half of that table is why the browser is a reasonable fallback rather
than a broken one. IAdea builds a local interface into the panel, and Offision
uses it either way — so the side lights, the sensor and the remote reboot all
work in the browser. What the browser cannot do is anything needing a </w:t>
      </w:r>
      <w:r>
        <w:rPr>
          <w:b/>
          <w:bCs/>
        </w:rPr>
        <w:t xml:space="preserve">place to
put a file</w:t>
      </w:r>
      <w:r>
        <w:t xml:space="preserve"> or a </w:t>
      </w:r>
      <w:r>
        <w:rPr>
          <w:b/>
          <w:bCs/>
        </w:rPr>
        <w:t xml:space="preserve">connection to hardware Android owns</w:t>
      </w:r>
      <w:r>
        <w:t xml:space="preserve">.</w:t>
      </w:r>
    </w:p>
    <w:p>
      <w:pPr>
        <w:pStyle w:val="Heading2"/>
      </w:pPr>
      <w:r>
        <w:t xml:space="preserve">The card reader loses more here than elsewhere</w:t>
      </w:r>
    </w:p>
    <w:p>
      <w:pPr>
        <w:spacing w:after="160"/>
      </w:pPr>
      <w:r>
        <w:t xml:space="preserve">On most panels, dropping to a USB reader costs convenience: the tap moves from
the panel's face to a box beside it, and the number Offision receives is the
same either way.</w:t>
      </w:r>
    </w:p>
    <w:p>
      <w:pPr>
        <w:spacing w:after="160"/>
      </w:pPr>
      <w:r>
        <w:t xml:space="preserve">On an IAdea panel it also changes </w:t>
      </w:r>
      <w:r>
        <w:rPr>
          <w:b/>
          <w:bCs/>
        </w:rPr>
        <w:t xml:space="preserve">what the number is</w:t>
      </w:r>
      <w:r>
        <w:t xml:space="preserve">. The facility code and
card number an HID Global card carries are decoded by the panel's own reader —
which is the thing that makes these panels worth buying — and a USB reader
returns the card's serial number instead. So a panel in browser mode does not
merely read cards less conveniently; it reads a different number, and cards
enrolled from one will not match the other.</w:t>
      </w:r>
    </w:p>
    <w:p>
      <w:pPr>
        <w:spacing w:after="160"/>
      </w:pPr>
      <w:r>
        <w:t xml:space="preserve">If you enrolled your cards from taps on a panel running the app, keep every
panel running the app.</w:t>
      </w:r>
    </w:p>
    <w:p>
      <w:pPr>
        <w:pStyle w:val="Heading2"/>
      </w:pPr>
      <w:r>
        <w:t xml:space="preserve">Why video is the one that surprises people</w:t>
      </w:r>
    </w:p>
    <w:p>
      <w:pPr>
        <w:spacing w:after="160"/>
      </w:pPr>
      <w:r>
        <w:t xml:space="preserve">Video on a screen is never streamed. The player downloads the file to the
screen's own storage first and then plays the local copy, which is what lets a
lobby video keep running through a network outage. A panel in browser mode has
nowhere to put that file, so it shows the poster image and never starts —
whatever the format is.</w:t>
      </w:r>
    </w:p>
    <w:p>
      <w:pPr>
        <w:spacing w:after="160"/>
      </w:pPr>
      <w:r>
        <w:t xml:space="preserve">Nothing about this depends on the file. Re-exporting the video will not fix it,
and neither will a smaller one. It is the container the player is running in.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YouTube</w:t>
      </w:r>
      <w:r>
        <w:t xml:space="preserve"> item is different, because it is a live stream rather than a
download, and it plays either way. On a panel that has to stay in browser mode,
that is the workaround: put the clip on YouTube.</w:t>
      </w:r>
    </w:p>
    <w:p>
      <w:pPr>
        <w:spacing w:after="160"/>
      </w:pPr>
      <w:r>
        <w:t xml:space="preserve">The playlist itself is in
</w:t>
      </w:r>
      <w:hyperlink w:history="1" r:id="rIdxw7rim2fecuyaracvzjyi">
        <w:r>
          <w:rPr>
            <w:rStyle w:val="Hyperlink"/>
          </w:rPr>
          <w:t xml:space="preserve">Play your company video on idle room panels</w:t>
        </w:r>
      </w:hyperlink>
      <w:r>
        <w:t xml:space="preserve">.</w:t>
      </w:r>
    </w:p>
    <w:p>
      <w:pPr>
        <w:pStyle w:val="Heading2"/>
      </w:pPr>
      <w:r>
        <w:t xml:space="preserve">Which one is this panel running</w:t>
      </w:r>
    </w:p>
    <w:p>
      <w:pPr>
        <w:spacing w:after="160"/>
      </w:pPr>
      <w:r>
        <w:t xml:space="preserve">Open the panel's row in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Devices</w:t>
      </w:r>
      <w:r>
        <w:t xml:space="preserve">. The
status page reports a </w:t>
      </w:r>
      <w:r>
        <w:rPr>
          <w:b/>
          <w:bCs/>
        </w:rPr>
        <w:t xml:space="preserve">Container</w:t>
      </w:r>
      <w:r>
        <w:t xml:space="preserve">, and that value is the answer — a panel
running the app and a panel running the browser report different ones.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160"/>
      </w:pPr>
      <w:r>
        <w:t xml:space="preserve">There is a second, quicker test with no console involved: tap a staff card on
the panel's face. If nothing happens, it is in browser mode.</w:t>
      </w:r>
    </w:p>
    <w:p>
      <w:pPr>
        <w:pStyle w:val="Heading2"/>
      </w:pPr>
      <w:r>
        <w:t xml:space="preserve">Installing the app</w:t>
      </w:r>
    </w:p>
    <w:p>
      <w:pPr>
        <w:spacing w:after="160"/>
      </w:pPr>
      <w:r>
        <w:t xml:space="preserve">The app is an ordinary Android package, and the panel installs it the way it
installs anything else. The installation guideline the connect wizard shows
beside the pairing-code field is IAdea's own, for the panel you picked, and it
carries the download and the steps for that model.</w:t>
      </w:r>
    </w:p>
    <w:p>
      <w:pPr>
        <w:spacing w:after="160"/>
      </w:pPr>
      <w:r>
        <w:t xml:space="preserve">For more than a handful of panels, install it through IAdea's own device
management rather than by hand — the same tool that handles firmware. Offision
does not push apps to panels.</w:t>
      </w:r>
    </w:p>
    <w:p>
      <w:pPr>
        <w:spacing w:after="160"/>
      </w:pPr>
      <w:r>
        <w:rPr>
          <w:b/>
          <w:bCs/>
        </w:rPr>
        <w:t xml:space="preserve">After installing, pair again:</w:t>
      </w:r>
      <w:r>
        <w:t xml:space="preserve">
A panel that was already paired in browser mode does not carry that over. The
app starts fresh and shows a new pairing code, so claim it again on its existing
row rather than adding a second device.</w:t>
      </w:r>
    </w:p>
    <w:p>
      <w:pPr>
        <w:pStyle w:val="Heading2"/>
      </w:pPr>
      <w:r>
        <w:t xml:space="preserve">What this does not change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what the panel can do.</w:t>
      </w:r>
      <w:r>
        <w:t xml:space="preserve"> The status lights, the sensor
and the card reader are the hardware's, and a panel that is not an H model
does not start reading HID cards because the app is installed.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the licence.</w:t>
      </w:r>
      <w:r>
        <w:t xml:space="preserve"> A panel needs </w:t>
      </w:r>
      <w:r>
        <w:rPr>
          <w:b/>
          <w:bCs/>
        </w:rPr>
        <w:t xml:space="preserve">Hardware</w:t>
      </w:r>
      <w:r>
        <w:t xml:space="preserve"> either 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the room.</w:t>
      </w:r>
      <w:r>
        <w:t xml:space="preserve"> The room is chosen when the panel is paired,
not by how the player is running.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how a panel is updated.</w:t>
      </w:r>
      <w:r>
        <w:t xml:space="preserve"> The player updates itself; the app
around it is updated like any other Android app on the panel.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cergjvwd1wm246gpa1e0" Type="http://schemas.openxmlformats.org/officeDocument/2006/relationships/hyperlink" Target="https://offision.com/help/en/devices/install-the-app-on-an-iadea-panel/" TargetMode="External"/><Relationship Id="rIdxw7rim2fecuyaracvzjyi" Type="http://schemas.openxmlformats.org/officeDocument/2006/relationships/hyperlink" Target="../play-your-brand-on-an-idle-panel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 the player as an app or in the browser on an IAdea panel</dc:title>
  <dc:creator>Offision</dc:creator>
  <cp:lastModifiedBy>Un-named</cp:lastModifiedBy>
  <cp:revision>1</cp:revision>
  <dcterms:created xsi:type="dcterms:W3CDTF">2026-09-13T07:32:27.935Z</dcterms:created>
  <dcterms:modified xsi:type="dcterms:W3CDTF">2026-09-13T07:32:27.935Z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