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What to enter on the AXIS device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three screens to fill in on an AXIS door lock's own settings page — the MQTT client, the subscription and the four event rules — with the fields that fail silently when they are wrong.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idy296vl4y0qnjwvs0tba">
        <w:r>
          <w:rPr>
            <w:rStyle w:val="Hyperlink"/>
            <w:color w:val="6E6E73"/>
            <w:sz w:val="18"/>
            <w:szCs w:val="18"/>
          </w:rPr>
          <w:t xml:space="preserve">https://offision.com/help/en/devices/axis-door-lock-settings-reference/</w:t>
        </w:r>
      </w:hyperlink>
    </w:p>
    <w:p>
      <w:pPr>
        <w:spacing w:after="160"/>
      </w:pPr>
      <w:r>
        <w:t xml:space="preserve">Three screens on the AXIS device's own settings page, filled in from </w:t>
      </w:r>
      <w:r>
        <w:rPr>
          <w:b/>
          <w:bCs/>
        </w:rPr>
        <w:t xml:space="preserve">Config guideline</w:t>
      </w:r>
      <w:r>
        <w:t xml:space="preserve">
in Offision — which is where </w:t>
      </w:r>
      <w:hyperlink w:history="1" r:id="rIdzdxyf_kskfkg9vrs0ksby">
        <w:r>
          <w:rPr>
            <w:rStyle w:val="Hyperlink"/>
          </w:rPr>
          <w:t xml:space="preserve">Connect an AXIS door lock</w:t>
        </w:r>
      </w:hyperlink>
      <w:r>
        <w:t xml:space="preserve">
sends you. Every value below has a copy button beside it there.</w:t>
      </w:r>
    </w:p>
    <w:p>
      <w:pPr>
        <w:spacing w:after="160"/>
      </w:pPr>
      <w:r>
        <w:t xml:space="preserve">Do all three. A device that has done only the first reports </w:t>
      </w:r>
      <w:r>
        <w:rPr>
          <w:b/>
          <w:bCs/>
        </w:rPr>
        <w:t xml:space="preserve">Connected</w:t>
      </w:r>
      <w:r>
        <w:t xml:space="preserve"> and still never
opens a door, because nothing is listening for the command.</w:t>
      </w:r>
    </w:p>
    <w:p>
      <w:pPr>
        <w:pStyle w:val="Heading2"/>
      </w:pPr>
      <w:r>
        <w:t xml:space="preserve">MQTT client</w:t>
      </w:r>
    </w:p>
    <w:p>
      <w:pPr>
        <w:spacing w:after="160"/>
      </w:pPr>
      <w:r>
        <w:t xml:space="preserve">On </w:t>
      </w:r>
      <w:r>
        <w:rPr>
          <w:b/>
          <w:bCs/>
        </w:rPr>
        <w:t xml:space="preserve">Config guideline</w:t>
      </w:r>
      <w:r>
        <w:t xml:space="preserve">, open step 1, </w:t>
      </w:r>
      <w:r>
        <w:rPr>
          <w:b/>
          <w:bCs/>
        </w:rPr>
        <w:t xml:space="preserve">MQTT config</w:t>
      </w:r>
      <w:r>
        <w:t xml:space="preserve">. Every value the device needs is on
this one screen, each with a copy button beside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xis-mqtt-config" descr="MQTT config, as Offision generated it for this device." title="MQTT config, as Offision generated it for this de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MQTT config, as Offision generated it for this device.</w:t>
      </w:r>
    </w:p>
    <w:p>
      <w:pPr>
        <w:spacing w:after="160"/>
      </w:pPr>
      <w:r>
        <w:t xml:space="preserve">Now open the AXIS device's own settings page in a browser, sign in, go to
</w:t>
      </w:r>
      <w:r>
        <w:rPr>
          <w:b/>
          <w:bCs/>
        </w:rPr>
        <w:t xml:space="preserve">System › MQTT › MQTT client</w:t>
      </w:r>
      <w:r>
        <w:t xml:space="preserve">, and enter what the screen above shows. </w:t>
      </w:r>
      <w:r>
        <w:rPr>
          <w:b/>
          <w:bCs/>
        </w:rPr>
        <w:t xml:space="preserve">Password</w:t>
      </w:r>
      <w:r>
        <w:t xml:space="preserve"> stays
hidden until you reveal it.</w:t>
      </w:r>
    </w:p>
    <w:p>
      <w:pPr>
        <w:spacing w:after="160"/>
      </w:pPr>
      <w:r>
        <w:t xml:space="preserve">Save, and the device should report </w:t>
      </w:r>
      <w:r>
        <w:rPr>
          <w:b/>
          <w:bCs/>
        </w:rPr>
        <w:t xml:space="preserve">Connected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Connected is not the whole story:</w:t>
      </w:r>
      <w:r>
        <w:t xml:space="preserve">
Connected only means the device reached the broker. It does not mean the device is
listening for anything. A box can sit there connected, reporting its status quite
happily, and still never receive a single command — that is what the next step fixes.</w:t>
      </w:r>
    </w:p>
    <w:p>
      <w:pPr>
        <w:pStyle w:val="Heading2"/>
      </w:pPr>
      <w:r>
        <w:t xml:space="preserve">MQTT subscription</w:t>
      </w:r>
    </w:p>
    <w:p>
      <w:pPr>
        <w:spacing w:after="160"/>
      </w:pPr>
      <w:r>
        <w:t xml:space="preserve">On </w:t>
      </w:r>
      <w:r>
        <w:rPr>
          <w:b/>
          <w:bCs/>
        </w:rPr>
        <w:t xml:space="preserve">Config guideline</w:t>
      </w:r>
      <w:r>
        <w:t xml:space="preserve">, open step 2, </w:t>
      </w:r>
      <w:r>
        <w:rPr>
          <w:b/>
          <w:bCs/>
        </w:rPr>
        <w:t xml:space="preserve">MQTT subscription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5848350"/>
            <wp:effectExtent t="0" r="0" b="0" l="0"/>
            <wp:docPr id="1" name="axis-mqtt-subscription" descr="The subscription to add on the device." title="The subscription to add on the de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subscription to add on the device.</w:t>
      </w:r>
    </w:p>
    <w:p>
      <w:pPr>
        <w:spacing w:after="160"/>
      </w:pPr>
      <w:r>
        <w:t xml:space="preserve">On the device, go to </w:t>
      </w:r>
      <w:r>
        <w:rPr>
          <w:b/>
          <w:bCs/>
        </w:rPr>
        <w:t xml:space="preserve">System › MQTT › MQTT subscriptions</w:t>
      </w:r>
      <w:r>
        <w:t xml:space="preserve"> and add one subscription
matching that screen.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Two fields here are worth checking twice, because getting either wrong produces a device
that looks perfectly healthy and never opens a door.</w:t>
      </w:r>
    </w:p>
    <w:p>
      <w:pPr>
        <w:spacing w:after="160"/>
      </w:pPr>
      <w:r>
        <w:t xml:space="preserve">The filter </w:t>
      </w:r>
      <w:r>
        <w:rPr>
          <w:b/>
          <w:bCs/>
        </w:rPr>
        <w:t xml:space="preserve">must</w:t>
      </w:r>
      <w:r>
        <w:t xml:space="preserve"> keep its trailing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/#</w:t>
      </w:r>
      <w:r>
        <w:t xml:space="preserve">. Offision's broker adds a short suffix to every
message it delivers, so a filter that stops at the exact topic never matches anything.</w:t>
      </w:r>
    </w:p>
    <w:p>
      <w:pPr>
        <w:spacing w:after="160"/>
      </w:pPr>
      <w:r>
        <w:rPr>
          <w:b/>
          <w:bCs/>
        </w:rPr>
        <w:t xml:space="preserve">Use default topic prefix</w:t>
      </w:r>
      <w:r>
        <w:t xml:space="preserve"> must stay </w:t>
      </w:r>
      <w:r>
        <w:rPr>
          <w:b/>
          <w:bCs/>
        </w:rPr>
        <w:t xml:space="preserve">off</w:t>
      </w:r>
      <w:r>
        <w:t xml:space="preserve">. The filter is already complete; switching
the prefix on puts the device's own prefix in front of it and the match fails.</w:t>
      </w:r>
    </w:p>
    <w:p>
      <w:pPr>
        <w:pStyle w:val="Heading2"/>
      </w:pPr>
      <w:r>
        <w:t xml:space="preserve">Event rules</w:t>
      </w:r>
    </w:p>
    <w:p>
      <w:pPr>
        <w:spacing w:after="160"/>
      </w:pPr>
      <w:r>
        <w:t xml:space="preserve">On </w:t>
      </w:r>
      <w:r>
        <w:rPr>
          <w:b/>
          <w:bCs/>
        </w:rPr>
        <w:t xml:space="preserve">Config guideline</w:t>
      </w:r>
      <w:r>
        <w:t xml:space="preserve">, open step 3, </w:t>
      </w:r>
      <w:r>
        <w:rPr>
          <w:b/>
          <w:bCs/>
        </w:rPr>
        <w:t xml:space="preserve">Event rules</w:t>
      </w:r>
      <w:r>
        <w:t xml:space="preserve">. There are four rules, one per tab: two of them open and close
the door, and two report the state of the relay back to Offision.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xis-event-rules-dialog" descr="Event rules. Each tab is one rule, field for field." title="Event rules. Each tab is one rule, field for f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Event rules. Each tab is one rule, field for field.</w:t>
      </w:r>
    </w:p>
    <w:p>
      <w:pPr>
        <w:spacing w:after="160"/>
      </w:pPr>
      <w:r>
        <w:t xml:space="preserve">On the device, go to </w:t>
      </w:r>
      <w:r>
        <w:rPr>
          <w:b/>
          <w:bCs/>
        </w:rPr>
        <w:t xml:space="preserve">System › Events</w:t>
      </w:r>
      <w:r>
        <w:t xml:space="preserve"> and add a rule for each tab, matching the screen
field for field.</w:t>
      </w:r>
    </w:p>
    <w:p>
      <w:pPr>
        <w:spacing w:after="160"/>
      </w:pPr>
      <w:r>
        <w:rPr>
          <w:b/>
          <w:bCs/>
        </w:rPr>
        <w:t xml:space="preserve">Three fields that fail silently:</w:t>
      </w:r>
      <w:r>
        <w:t xml:space="preserve">
</w:t>
      </w:r>
      <w:r>
        <w:rPr>
          <w:b/>
          <w:bCs/>
        </w:rPr>
        <w:t xml:space="preserve">Filter topic is empty here</w:t>
      </w:r>
      <w:r>
        <w:t xml:space="preserve"> — the opposite of the last step, and the single most common
reason a door never opens. The subscription needs its filter; the rule must not have one.
A rule with a filter topic simply never fires, with no error anywhere.</w:t>
      </w:r>
    </w:p>
    <w:p>
      <w:pPr>
        <w:spacing w:after="160"/>
      </w:pPr>
      <w:r>
        <w:rPr>
          <w:b/>
          <w:bCs/>
        </w:rPr>
        <w:t xml:space="preserve">Duration is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00:00:00</w:t>
      </w:r>
      <w:r>
        <w:rPr>
          <w:b/>
          <w:bCs/>
        </w:rPr>
        <w:t xml:space="preserve">.</w:t>
      </w:r>
      <w:r>
        <w:t xml:space="preserve"> Any other value makes the device flip the relay back on its
own, which inverts everything: an unlock ends up locked, and a lock ends up leaving the
strike energised and the door open. Offision handles the timing itself.</w:t>
      </w:r>
    </w:p>
    <w:p>
      <w:pPr>
        <w:spacing w:after="160"/>
      </w:pPr>
      <w:r>
        <w:rPr>
          <w:b/>
          <w:bCs/>
        </w:rPr>
        <w:t xml:space="preserve">The port is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RELAY</w:t>
      </w:r>
      <w:r>
        <w:rPr>
          <w:b/>
          <w:bCs/>
        </w:rPr>
        <w:t xml:space="preserve">, not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O1</w:t>
      </w:r>
      <w:r>
        <w:rPr>
          <w:b/>
          <w:bCs/>
        </w:rPr>
        <w:t xml:space="preserve">.</w:t>
      </w:r>
      <w:r>
        <w:t xml:space="preserve"> They are different ports on the same device, and a rule
pointed at the wrong one does nothing at all — no relay movement, often not even a log
entry.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RELAY</w:t>
      </w:r>
      <w:r>
        <w:t xml:space="preserve"> must also be usable as an output; if it is set up as an input, the rule
fires into nothing.</w:t>
      </w:r>
    </w:p>
    <w:p>
      <w:pPr>
        <w:spacing w:after="160"/>
      </w:pPr>
      <w:r>
        <w:t xml:space="preserve">The last two rules only report; they never open anything. They are what makes the device's
tile in Offision show whether the door is currently locked.</w:t>
      </w:r>
    </w:p>
    <w:p>
      <w:pPr>
        <w:spacing w:after="160"/>
      </w:pPr>
      <w:r>
        <w:rPr>
          <w:b/>
          <w:bCs/>
        </w:rPr>
        <w:t xml:space="preserve">How the strike should be wired:</w:t>
      </w:r>
      <w:r>
        <w:t xml:space="preserve">
Offision assumes </w:t>
      </w:r>
      <w:r>
        <w:rPr>
          <w:b/>
          <w:bCs/>
        </w:rPr>
        <w:t xml:space="preserve">fail-secure</w:t>
      </w:r>
      <w:r>
        <w:t xml:space="preserve"> wiring: relay energised means unlocked, relay at rest
means locked. Wired the other way round, every command comes out backwards — and a power
cut leaves the door open.</w:t>
      </w:r>
    </w:p>
    <w:p>
      <w:pPr>
        <w:pStyle w:val="Heading2"/>
      </w:pPr>
      <w:r>
        <w:t xml:space="preserve">What this does not cover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door the lock belongs to.</w:t>
      </w:r>
      <w:r>
        <w:t xml:space="preserve"> Pairing the lock to a room panel is done in Offision
— see </w:t>
      </w:r>
      <w:hyperlink w:history="1" r:id="rIddqjngolg-e9aw4oiwg2sa">
        <w:r>
          <w:rPr>
            <w:rStyle w:val="Hyperlink"/>
          </w:rPr>
          <w:t xml:space="preserve">Connect an AXIS door lock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wiring itself.</w:t>
      </w:r>
      <w:r>
        <w:t xml:space="preserve"> Offision assumes fail-secure, but which terminals the strike lands
on is the AXIS installation guide's subject, not this one.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Anything on a different AXIS device.</w:t>
      </w:r>
      <w:r>
        <w:t xml:space="preserve"> The relay-extender and camera products connect
through a control processor instead.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dy296vl4y0qnjwvs0tba" Type="http://schemas.openxmlformats.org/officeDocument/2006/relationships/hyperlink" Target="https://offision.com/help/en/devices/axis-door-lock-settings-reference/" TargetMode="External"/><Relationship Id="rIdzdxyf_kskfkg9vrs0ksby" Type="http://schemas.openxmlformats.org/officeDocument/2006/relationships/hyperlink" Target="../connect-an-axis-door-lock/" TargetMode="External"/><Relationship Id="rIddqjngolg-e9aw4oiwg2sa" Type="http://schemas.openxmlformats.org/officeDocument/2006/relationships/hyperlink" Target="../connect-an-axis-door-lock/" TargetMode="External"/><Relationship Id="rId7" Type="http://schemas.openxmlformats.org/officeDocument/2006/relationships/image" Target="media/fd0573f9aa7d4a4221201104021cdd40739b71ec.png"/><Relationship Id="rId8" Type="http://schemas.openxmlformats.org/officeDocument/2006/relationships/image" Target="media/043df3b291c2bfa5097faa8a5a9bc63524d9d4c0.png"/><Relationship Id="rId9" Type="http://schemas.openxmlformats.org/officeDocument/2006/relationships/image" Target="media/10e5b4ae26142bc58dea65de2ed939fb1d37380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enter on the AXIS device</dc:title>
  <dc:creator>Offision</dc:creator>
  <cp:lastModifiedBy>Un-named</cp:lastModifiedBy>
  <cp:revision>1</cp:revision>
  <dcterms:created xsi:type="dcterms:W3CDTF">2026-09-08T10:27:02.113Z</dcterms:created>
  <dcterms:modified xsi:type="dcterms:W3CDTF">2026-09-08T10:27:02.113Z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