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Keep large rooms for large meetings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Two people take the twenty-seat boardroom and the workshop has nowhere to go. Give every room a capacity, then send the underfilled bookings for approval — and know which head count that rule reads, because it is not the one the booking form asks for.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laj2eexp7lwxszsome_zq">
        <w:r>
          <w:rPr>
            <w:rStyle w:val="Hyperlink"/>
            <w:color w:val="6E6E73"/>
            <w:sz w:val="18"/>
            <w:szCs w:val="18"/>
          </w:rPr>
          <w:t xml:space="preserve">https://offision.com/help/en/booking/keep-large-rooms-for-large-meetings/</w:t>
        </w:r>
      </w:hyperlink>
    </w:p>
    <w:p>
      <w:pPr>
        <w:spacing w:after="160"/>
      </w:pPr>
      <w:r>
        <w:t xml:space="preserve">Two people book the twenty-seat boardroom for a catch-up, every week, and the
team that needs twenty seats cannot get in. Offision answers this by routing the
underfilled bookings to a person instead of refusing them.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apacity-threshold" descr="Approval is triggered by the room being too empty. A room that is too full is warned about, never refused." title="Approval is triggered by the room being too empty. A room that is too full is warned about, never refus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Approval is triggered by the room being too empty. A room that is too full is warned about, never refused.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rooms exist and have a Booking policy attached — see
</w:t>
      </w:r>
      <w:hyperlink w:history="1" r:id="rId6uvp3z3ifo-kjh2kp8hdv">
        <w:r>
          <w:rPr>
            <w:rStyle w:val="Hyperlink"/>
          </w:rPr>
          <w:t xml:space="preserve">Require approval before a room is booked</w:t>
        </w:r>
      </w:hyperlink>
      <w:r>
        <w:t xml:space="preserve">.
Two things decide everything below, and both surprise people: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Capacity never blocks a booking.</w:t>
      </w:r>
      <w:r>
        <w:t xml:space="preserve"> Inviting more people than the room seats
shows an amber warning, </w:t>
      </w:r>
      <w:r>
        <w:rPr>
          <w:i/>
          <w:iCs/>
        </w:rPr>
        <w:t xml:space="preserve">"The number of attendees exceeds the room capacity"</w:t>
      </w:r>
      <w:r>
        <w:t xml:space="preserve">,
and saves anyway.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rule counts the people who were invited</w:t>
      </w:r>
      <w:r>
        <w:t xml:space="preserve">, plus the organizer. It does
not read the </w:t>
      </w:r>
      <w:r>
        <w:rPr>
          <w:b/>
          <w:bCs/>
        </w:rPr>
        <w:t xml:space="preserve">Number of room users</w:t>
      </w:r>
      <w:r>
        <w:t xml:space="preserve"> box on the booking form.</w:t>
      </w:r>
    </w:p>
    <w:p>
      <w:pPr>
        <w:pStyle w:val="Heading2"/>
      </w:pPr>
      <w:r>
        <w:t xml:space="preserve">1. Give every room a real capacity</w:t>
      </w:r>
    </w:p>
    <w:p>
      <w:pPr>
        <w:spacing w:after="160"/>
      </w:pPr>
      <w:r>
        <w:t xml:space="preserve">Capacity is the number every rule and every report on this page divides by, so a
room without one is invisible to all of them. Set it on the room itself — see
</w:t>
      </w:r>
      <w:hyperlink w:history="1" r:id="rId7fv6xs9hlzxk-zeutwon6">
        <w:r>
          <w:rPr>
            <w:rStyle w:val="Hyperlink"/>
          </w:rPr>
          <w:t xml:space="preserve">Add a room</w:t>
        </w:r>
      </w:hyperlink>
      <w:r>
        <w:t xml:space="preserve"> — and check the rooms you inherited from a calendar
sync, which arrive with a default rather than a measured figure.</w:t>
      </w:r>
    </w:p>
    <w:p>
      <w:pPr>
        <w:spacing w:after="160"/>
      </w:pPr>
      <w:r>
        <w:t xml:space="preserve">Two properties of that number are worth knowing before you tune a percentage: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Only rooms use it.</w:t>
      </w:r>
      <w:r>
        <w:t xml:space="preserve"> The field also appears on </w:t>
      </w:r>
      <w:r>
        <w:rPr>
          <w:b/>
          <w:bCs/>
        </w:rPr>
        <w:t xml:space="preserve">Others</w:t>
      </w:r>
      <w:r>
        <w:t xml:space="preserve">, but nothing on
this page reads it; desks, equipment and parking spaces have no capacity at
all.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Several rooms booked together are summed.</w:t>
      </w:r>
      <w:r>
        <w:t xml:space="preserve"> Two ten-seat rooms taken as one
booking are a twenty-seat room as far as the rule is concerned.</w:t>
      </w:r>
    </w:p>
    <w:p>
      <w:pPr>
        <w:pStyle w:val="Heading2"/>
      </w:pPr>
      <w:r>
        <w:t xml:space="preserve">2. Send the underfilled bookings for approval</w:t>
      </w:r>
    </w:p>
    <w:p>
      <w:pPr>
        <w:spacing w:after="160"/>
      </w:pPr>
      <w:r>
        <w:t xml:space="preserve">Open the room's Booking policy and go to its approval page.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(Booking policy)</w:t>
      </w:r>
    </w:p>
    <w:p>
      <w:pPr>
        <w:spacing w:after="160"/>
      </w:pPr>
      <w:r>
        <w:t xml:space="preserve">Turn approval on, then set </w:t>
      </w:r>
      <w:r>
        <w:rPr>
          <w:b/>
          <w:bCs/>
        </w:rPr>
        <w:t xml:space="preserve">Conditional Booking Approval</w:t>
      </w:r>
      <w:r>
        <w:t xml:space="preserve"> to </w:t>
      </w:r>
      <w:r>
        <w:rPr>
          <w:b/>
          <w:bCs/>
        </w:rPr>
        <w:t xml:space="preserve">Need approval
by condition</w:t>
      </w:r>
      <w:r>
        <w:t xml:space="preserve"> — the switch itself is explained in
</w:t>
      </w:r>
      <w:hyperlink w:history="1" r:id="rIdrzv7jdc9c1l6vrmn4av9u">
        <w:r>
          <w:rPr>
            <w:rStyle w:val="Hyperlink"/>
          </w:rPr>
          <w:t xml:space="preserve">Require approval before a room is booked</w:t>
        </w:r>
      </w:hyperlink>
      <w:r>
        <w:t xml:space="preserve">.
Turn on </w:t>
      </w:r>
      <w:r>
        <w:rPr>
          <w:b/>
          <w:bCs/>
        </w:rPr>
        <w:t xml:space="preserve">Room Capacity Utilization</w:t>
      </w:r>
      <w:r>
        <w:t xml:space="preserve">, and a </w:t>
      </w:r>
      <w:r>
        <w:rPr>
          <w:b/>
          <w:bCs/>
        </w:rPr>
        <w:t xml:space="preserve">Percentage</w:t>
      </w:r>
      <w:r>
        <w:t xml:space="preserve"> field appears under
it. Any booking whose head count comes to less than that share of the room's
capacity goes to the approver; everything else confirms as usual.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153150"/>
            <wp:effectExtent t="0" r="0" b="0" l="0"/>
            <wp:docPr id="1" name="capacity-condition-percent" descr="Room Capacity Utilization, and the percentage it compares against." title="Room Capacity Utilization, and the percentage it compares again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Room Capacity Utilization, and the percentage it compares against.</w:t>
      </w:r>
    </w:p>
    <w:p>
      <w:pPr>
        <w:spacing w:after="160"/>
      </w:pPr>
      <w:r>
        <w:t xml:space="preserve">The field arrives at </w:t>
      </w:r>
      <w:r>
        <w:rPr>
          <w:b/>
          <w:bCs/>
        </w:rPr>
        <w:t xml:space="preserve">70</w:t>
      </w:r>
      <w:r>
        <w:t xml:space="preserve">, which sends almost anything short of a full room
for a decision. Watch the queue for a fortnight before moving it: too high and
every ordinary meeting needs an answer, too low and nothing is ever caught.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Where a booking takes several rooms with different policies, the </w:t>
      </w:r>
      <w:r>
        <w:rPr>
          <w:b/>
          <w:bCs/>
        </w:rPr>
        <w:t xml:space="preserve">strictest</w:t>
      </w:r>
      <w:r>
        <w:t xml:space="preserve">
answer wins: the lowest percentage of the ones that apply.</w:t>
      </w:r>
    </w:p>
    <w:p>
      <w:pPr>
        <w:pStyle w:val="Heading2"/>
      </w:pPr>
      <w:r>
        <w:t xml:space="preserve">3. Give the approver something to decide with</w:t>
      </w:r>
    </w:p>
    <w:p>
      <w:pPr>
        <w:spacing w:after="160"/>
      </w:pPr>
      <w:r>
        <w:t xml:space="preserve">The pending list prints a percentage beside each request. Open it and it shows
</w:t>
      </w:r>
      <w:r>
        <w:rPr>
          <w:b/>
          <w:bCs/>
        </w:rPr>
        <w:t xml:space="preserve">Total people</w:t>
      </w:r>
      <w:r>
        <w:t xml:space="preserve"> against </w:t>
      </w:r>
      <w:r>
        <w:rPr>
          <w:b/>
          <w:bCs/>
        </w:rPr>
        <w:t xml:space="preserve">Room capacity</w:t>
      </w:r>
      <w:r>
        <w:t xml:space="preserve">, a bar, and which band the request
falls in — </w:t>
      </w:r>
      <w:r>
        <w:rPr>
          <w:b/>
          <w:bCs/>
        </w:rPr>
        <w:t xml:space="preserve">Good usage</w:t>
      </w:r>
      <w:r>
        <w:t xml:space="preserve"> at 70 % or more, </w:t>
      </w:r>
      <w:r>
        <w:rPr>
          <w:b/>
          <w:bCs/>
        </w:rPr>
        <w:t xml:space="preserve">Moderate usage</w:t>
      </w:r>
      <w:r>
        <w:t xml:space="preserve"> from 40 to 69 %,
</w:t>
      </w:r>
      <w:r>
        <w:rPr>
          <w:b/>
          <w:bCs/>
        </w:rPr>
        <w:t xml:space="preserve">Low usage</w:t>
      </w:r>
      <w:r>
        <w:t xml:space="preserve"> below 40 %.</w:t>
      </w:r>
    </w:p>
    <w:p>
      <w:pPr>
        <w:spacing w:after="60" w:before="160"/>
        <w:jc w:val="center"/>
      </w:pPr>
      <w:r>
        <w:drawing>
          <wp:inline distT="0" distB="0" distL="0" distR="0">
            <wp:extent cx="2895600" cy="2743200"/>
            <wp:effectExtent t="0" r="0" b="0" l="0"/>
            <wp:docPr id="1" name="capacity-badge-approval" descr="Total people against room capacity, and the band the request falls in." title="Total people against room capacity, and the band the request falls 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Total people against room capacity, and the band the request falls in.</w:t>
      </w:r>
    </w:p>
    <w:p>
      <w:pPr>
        <w:spacing w:after="160"/>
      </w:pPr>
      <w:r>
        <w:t xml:space="preserve">The bands are fixed and are not the percentage you set in step 2, so a request
can read </w:t>
      </w:r>
      <w:r>
        <w:rPr>
          <w:b/>
          <w:bCs/>
        </w:rPr>
        <w:t xml:space="preserve">Low usage</w:t>
      </w:r>
      <w:r>
        <w:t xml:space="preserve"> without having been sent here by the capacity rule — it
may have arrived for a different reason, or because approval is on for
everything.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This badge counts the </w:t>
      </w:r>
      <w:r>
        <w:rPr>
          <w:b/>
          <w:bCs/>
        </w:rPr>
        <w:t xml:space="preserve">larger</w:t>
      </w:r>
      <w:r>
        <w:t xml:space="preserve"> of the invited attendees and the </w:t>
      </w:r>
      <w:r>
        <w:rPr>
          <w:b/>
          <w:bCs/>
        </w:rPr>
        <w:t xml:space="preserve">Number of
room users</w:t>
      </w:r>
      <w:r>
        <w:t xml:space="preserve"> the booker typed, while the rule in step 2 counts only the invited
attendees. On a booking where somebody typed a number but invited nobody, the
two disagree — the badge shows the meeting the booker described, the rule saw an
empty guest list.</w:t>
      </w:r>
    </w:p>
    <w:p>
      <w:pPr>
        <w:pStyle w:val="Heading2"/>
      </w:pPr>
      <w:r>
        <w:t xml:space="preserve">4. Check it worked</w:t>
      </w:r>
    </w:p>
    <w:p>
      <w:pPr>
        <w:spacing w:after="160"/>
      </w:pPr>
      <w:r>
        <w:t xml:space="preserve">Book the large room for yourself, invite nobody, and save. It should land in the
approval queue with a low band, and the person you named as approver should have
mail about it.</w:t>
      </w:r>
    </w:p>
    <w:p>
      <w:pPr>
        <w:pStyle w:val="Heading2"/>
      </w:pPr>
      <w:r>
        <w:t xml:space="preserve">Help people pick the right room in the first place</w:t>
      </w:r>
    </w:p>
    <w:p>
      <w:pPr>
        <w:spacing w:after="160"/>
      </w:pPr>
      <w:r>
        <w:t xml:space="preserve">Approval is the backstop. Most of the work is done before anyone submits: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Filter and sort by capacity.</w:t>
      </w:r>
      <w:r>
        <w:t xml:space="preserve"> The room picker offers a </w:t>
      </w:r>
      <w:r>
        <w:rPr>
          <w:b/>
          <w:bCs/>
        </w:rPr>
        <w:t xml:space="preserve">Capacity</w:t>
      </w:r>
      <w:r>
        <w:t xml:space="preserve"> filter,
and the room list can be sorted by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Let the suggestions size the room.</w:t>
      </w:r>
      <w:r>
        <w:t xml:space="preserve"> Once a booking has attendees, suggested
rooms are already restricted to ones at least that big.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Ask for the head count.</w:t>
      </w:r>
      <w:r>
        <w:t xml:space="preserve"> </w:t>
      </w:r>
      <w:r>
        <w:rPr>
          <w:b/>
          <w:bCs/>
        </w:rPr>
        <w:t xml:space="preserve">Number of room users</w:t>
      </w:r>
      <w:r>
        <w:t xml:space="preserve"> can be shown on the
booking form and made mandatory — see
</w:t>
      </w:r>
      <w:hyperlink w:history="1" r:id="rId3dlyy38tz-prwavwcmgq8">
        <w:r>
          <w:rPr>
            <w:rStyle w:val="Hyperlink"/>
          </w:rPr>
          <w:t xml:space="preserve">Booking form settings</w:t>
        </w:r>
      </w:hyperlink>
      <w:r>
        <w:t xml:space="preserve">. It is what the room owner
and the setup crew read, even though the approval rule does not.</w:t>
      </w:r>
    </w:p>
    <w:p>
      <w:pPr>
        <w:pStyle w:val="Heading2"/>
      </w:pPr>
      <w:r>
        <w:t xml:space="preserve">What this does not do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never refuses a booking.</w:t>
      </w:r>
      <w:r>
        <w:t xml:space="preserve"> The capacity warning is advice; the rule's
only power is to route the booking to a person.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only catches empty rooms, never full ones.</w:t>
      </w:r>
      <w:r>
        <w:t xml:space="preserve"> There is no setting that
sends an over-capacity booking for approval, or stops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room with no capacity is never caught</w:t>
      </w:r>
      <w:r>
        <w:t xml:space="preserve">, whatever the percentage.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room layout is not a capacity.</w:t>
      </w:r>
      <w:r>
        <w:t xml:space="preserve"> A theatre layout seats more people than a
boardroom one, but choosing it changes no number here — see
</w:t>
      </w:r>
      <w:hyperlink w:history="1" r:id="rIdkpdmm9xta4ihedwj-zkjt">
        <w:r>
          <w:rPr>
            <w:rStyle w:val="Hyperlink"/>
          </w:rPr>
          <w:t xml:space="preserve">Offer a room layout when booking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says nothing about who actually turned up.</w:t>
      </w:r>
      <w:r>
        <w:t xml:space="preserve"> Everything on this page is
the plan, not the meeting — see
</w:t>
      </w:r>
      <w:hyperlink w:history="1" r:id="rIdfd0razuu8u7feu0kcewrk">
        <w:r>
          <w:rPr>
            <w:rStyle w:val="Hyperlink"/>
          </w:rPr>
          <w:t xml:space="preserve">Check whether the room was actually full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aj2eexp7lwxszsome_zq" Type="http://schemas.openxmlformats.org/officeDocument/2006/relationships/hyperlink" Target="https://offision.com/help/en/booking/keep-large-rooms-for-large-meetings/" TargetMode="External"/><Relationship Id="rId6uvp3z3ifo-kjh2kp8hdv" Type="http://schemas.openxmlformats.org/officeDocument/2006/relationships/hyperlink" Target="../require-approval-before-a-room-is-booked/" TargetMode="External"/><Relationship Id="rId7fv6xs9hlzxk-zeutwon6" Type="http://schemas.openxmlformats.org/officeDocument/2006/relationships/hyperlink" Target="../add-a-room/" TargetMode="External"/><Relationship Id="rIdrzv7jdc9c1l6vrmn4av9u" Type="http://schemas.openxmlformats.org/officeDocument/2006/relationships/hyperlink" Target="../require-approval-before-a-room-is-booked/" TargetMode="External"/><Relationship Id="rId3dlyy38tz-prwavwcmgq8" Type="http://schemas.openxmlformats.org/officeDocument/2006/relationships/hyperlink" Target="../booking-form-reference/" TargetMode="External"/><Relationship Id="rIdkpdmm9xta4ihedwj-zkjt" Type="http://schemas.openxmlformats.org/officeDocument/2006/relationships/hyperlink" Target="../offer-a-room-layout-when-booking/" TargetMode="External"/><Relationship Id="rIdfd0razuu8u7feu0kcewrk" Type="http://schemas.openxmlformats.org/officeDocument/2006/relationships/hyperlink" Target="../check-whether-the-room-was-actually-full/" TargetMode="External"/><Relationship Id="rId7" Type="http://schemas.openxmlformats.org/officeDocument/2006/relationships/image" Target="media/8339a3e9a197830bc5ee7844a77822534a5a92b6.png"/><Relationship Id="rId8" Type="http://schemas.openxmlformats.org/officeDocument/2006/relationships/image" Target="media/be17127f638095b7f7f643eebebfabb50cc3066b.png"/><Relationship Id="rId9" Type="http://schemas.openxmlformats.org/officeDocument/2006/relationships/image" Target="media/c6f6bef8347e1fe19955507098cfe4d4aabd620d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Keep large rooms for large meetings</dc:title>
  <dc:creator>Offision</dc:creator>
  <cp:lastModifiedBy>Un-named</cp:lastModifiedBy>
  <cp:revision>1</cp:revision>
  <dcterms:created xsi:type="dcterms:W3CDTF">2026-09-08T10:07:02.400Z</dcterms:created>
  <dcterms:modified xsi:type="dcterms:W3CDTF">2026-09-08T10:07:02.400Z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